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A8" w:rsidRPr="009C4BA8" w:rsidRDefault="009C4BA8" w:rsidP="009C4BA8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56"/>
          <w:szCs w:val="56"/>
          <w:lang w:val="ru-RU"/>
        </w:rPr>
      </w:pPr>
      <w:r w:rsidRPr="009C4BA8">
        <w:rPr>
          <w:rFonts w:eastAsiaTheme="minorEastAsia"/>
          <w:b/>
          <w:color w:val="000000" w:themeColor="text1"/>
          <w:kern w:val="24"/>
          <w:sz w:val="56"/>
          <w:szCs w:val="56"/>
          <w:lang w:val="ru-RU"/>
        </w:rPr>
        <w:t>Дикие и домашние животные весной</w:t>
      </w:r>
    </w:p>
    <w:p w:rsid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56"/>
          <w:szCs w:val="56"/>
          <w:lang w:val="ru-RU"/>
        </w:rPr>
      </w:pPr>
    </w:p>
    <w:p w:rsidR="009C4BA8" w:rsidRPr="009C4BA8" w:rsidRDefault="009C4BA8" w:rsidP="009C4BA8">
      <w:pPr>
        <w:pStyle w:val="a3"/>
        <w:spacing w:before="0" w:beforeAutospacing="0" w:after="0" w:afterAutospacing="0"/>
        <w:rPr>
          <w:sz w:val="20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>1)</w:t>
      </w: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 xml:space="preserve"> </w:t>
      </w: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 xml:space="preserve">Вспомни, какое сейчас время года? </w:t>
      </w: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56"/>
          <w:lang w:val="ru-RU"/>
        </w:rPr>
      </w:pPr>
    </w:p>
    <w:p w:rsidR="009C4BA8" w:rsidRPr="009C4BA8" w:rsidRDefault="009C4BA8" w:rsidP="009C4BA8">
      <w:pPr>
        <w:pStyle w:val="a3"/>
        <w:spacing w:before="0" w:beforeAutospacing="0" w:after="0" w:afterAutospacing="0"/>
        <w:rPr>
          <w:sz w:val="20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>2)</w:t>
      </w: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 xml:space="preserve"> </w:t>
      </w: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>Какие изменения произошли в природе?</w:t>
      </w: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56"/>
          <w:lang w:val="ru-RU"/>
        </w:rPr>
      </w:pP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56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>3)</w:t>
      </w: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 xml:space="preserve"> Каких домашних и диких животных ты знаешь? Почему их так называют? (домашние животные зависят от человека и приносят пользу человеку, дикие животные самостоятельно кормятся и выживают, большинство диких животных опасны для человека)</w:t>
      </w: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56"/>
          <w:lang w:val="ru-RU"/>
        </w:rPr>
      </w:pPr>
    </w:p>
    <w:p w:rsid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56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 xml:space="preserve">4) </w:t>
      </w:r>
      <w:r w:rsidRPr="009C4BA8"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>Как ведут себя животные весной?</w:t>
      </w:r>
    </w:p>
    <w:p w:rsid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56"/>
          <w:lang w:val="ru-RU"/>
        </w:rPr>
      </w:pPr>
    </w:p>
    <w:p w:rsidR="009C4BA8" w:rsidRPr="009C4BA8" w:rsidRDefault="009C4BA8" w:rsidP="009C4BA8">
      <w:pPr>
        <w:pStyle w:val="a3"/>
        <w:spacing w:before="0" w:beforeAutospacing="0" w:after="0" w:afterAutospacing="0"/>
        <w:jc w:val="both"/>
        <w:rPr>
          <w:sz w:val="22"/>
          <w:lang w:val="ru-RU"/>
        </w:rPr>
      </w:pPr>
      <w:r>
        <w:rPr>
          <w:rFonts w:eastAsiaTheme="minorEastAsia"/>
          <w:color w:val="000000" w:themeColor="text1"/>
          <w:kern w:val="24"/>
          <w:sz w:val="48"/>
          <w:szCs w:val="56"/>
          <w:lang w:val="ru-RU"/>
        </w:rPr>
        <w:t xml:space="preserve">5) Подумай, как появились домашние животные? </w:t>
      </w: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>(</w:t>
      </w:r>
      <w:r w:rsidRPr="009C4BA8">
        <w:rPr>
          <w:rFonts w:eastAsiaTheme="minorEastAsia"/>
          <w:color w:val="000000" w:themeColor="text1"/>
          <w:kern w:val="24"/>
          <w:sz w:val="44"/>
          <w:szCs w:val="48"/>
          <w:lang w:val="ru-RU"/>
        </w:rPr>
        <w:t xml:space="preserve">Очень давно первобытный человек понял, что не может самостоятельно охранять жилище, поднимать тяжёлые грузы и т.д. ему нужен помощник. Человек начал подкармливать диких животных и «приручил» их. Некоторые животные сами подходили к человеку, </w:t>
      </w:r>
      <w:r w:rsidRPr="009C4BA8">
        <w:rPr>
          <w:rFonts w:eastAsiaTheme="minorEastAsia"/>
          <w:color w:val="000000" w:themeColor="text1"/>
          <w:kern w:val="24"/>
          <w:sz w:val="44"/>
          <w:szCs w:val="48"/>
          <w:lang w:val="ru-RU"/>
        </w:rPr>
        <w:t>например,</w:t>
      </w:r>
      <w:r w:rsidRPr="009C4BA8">
        <w:rPr>
          <w:rFonts w:eastAsiaTheme="minorEastAsia"/>
          <w:color w:val="000000" w:themeColor="text1"/>
          <w:kern w:val="24"/>
          <w:sz w:val="44"/>
          <w:szCs w:val="48"/>
          <w:lang w:val="ru-RU"/>
        </w:rPr>
        <w:t xml:space="preserve"> волки. Они рыскали возле жилищ в поисках остатков еды и тепла.</w:t>
      </w:r>
    </w:p>
    <w:p w:rsidR="009C4BA8" w:rsidRDefault="009C4BA8" w:rsidP="009C4BA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4"/>
          <w:szCs w:val="48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4"/>
          <w:szCs w:val="48"/>
          <w:lang w:val="ru-RU"/>
        </w:rPr>
        <w:tab/>
        <w:t xml:space="preserve">Сейчас люди научились выводить различные породы домашних животных. </w:t>
      </w:r>
      <w:r w:rsidRPr="009C4BA8">
        <w:rPr>
          <w:rFonts w:eastAsiaTheme="minorEastAsia"/>
          <w:color w:val="000000" w:themeColor="text1"/>
          <w:kern w:val="24"/>
          <w:sz w:val="44"/>
          <w:szCs w:val="48"/>
          <w:lang w:val="ru-RU"/>
        </w:rPr>
        <w:t>)</w:t>
      </w:r>
    </w:p>
    <w:p w:rsidR="009C4BA8" w:rsidRPr="009C4BA8" w:rsidRDefault="009C4BA8" w:rsidP="009C4BA8">
      <w:pPr>
        <w:pStyle w:val="a3"/>
        <w:spacing w:before="0" w:beforeAutospacing="0" w:after="0" w:afterAutospacing="0"/>
        <w:jc w:val="both"/>
        <w:rPr>
          <w:sz w:val="22"/>
          <w:lang w:val="ru-RU"/>
        </w:rPr>
      </w:pP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b/>
          <w:i/>
          <w:color w:val="000000" w:themeColor="text1"/>
          <w:kern w:val="24"/>
          <w:sz w:val="44"/>
          <w:szCs w:val="56"/>
          <w:lang w:val="ru-RU"/>
        </w:rPr>
      </w:pPr>
      <w:r w:rsidRPr="009C4BA8">
        <w:rPr>
          <w:rFonts w:eastAsiaTheme="minorEastAsia"/>
          <w:b/>
          <w:i/>
          <w:color w:val="000000" w:themeColor="text1"/>
          <w:kern w:val="24"/>
          <w:sz w:val="44"/>
          <w:szCs w:val="56"/>
          <w:lang w:val="ru-RU"/>
        </w:rPr>
        <w:t>Хитрый кот</w:t>
      </w: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b/>
          <w:i/>
          <w:color w:val="000000" w:themeColor="text1"/>
          <w:kern w:val="24"/>
          <w:sz w:val="44"/>
          <w:szCs w:val="56"/>
          <w:lang w:val="ru-RU"/>
        </w:rPr>
      </w:pPr>
      <w:proofErr w:type="spellStart"/>
      <w:r w:rsidRPr="009C4BA8">
        <w:rPr>
          <w:rFonts w:eastAsiaTheme="minorEastAsia"/>
          <w:b/>
          <w:i/>
          <w:color w:val="000000" w:themeColor="text1"/>
          <w:kern w:val="24"/>
          <w:sz w:val="44"/>
          <w:szCs w:val="56"/>
          <w:lang w:val="ru-RU"/>
        </w:rPr>
        <w:lastRenderedPageBreak/>
        <w:t>Физ.минутка</w:t>
      </w:r>
      <w:proofErr w:type="spellEnd"/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4"/>
          <w:szCs w:val="56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Хитрый кот по дому рыщет, </w:t>
      </w: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4"/>
          <w:szCs w:val="56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(ходим на </w:t>
      </w:r>
      <w:proofErr w:type="gramStart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>носочках)</w:t>
      </w: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br/>
        <w:t>Мышку</w:t>
      </w:r>
      <w:proofErr w:type="gramEnd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 маленькую ищет (остановились)</w:t>
      </w: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br/>
        <w:t xml:space="preserve">Мышка в подполе живёт, </w:t>
      </w: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4"/>
          <w:szCs w:val="56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(садимся на </w:t>
      </w:r>
      <w:proofErr w:type="gramStart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>корточки)</w:t>
      </w: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br/>
        <w:t>Тихо</w:t>
      </w:r>
      <w:proofErr w:type="gramEnd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 </w:t>
      </w:r>
      <w:proofErr w:type="spellStart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>досочки</w:t>
      </w:r>
      <w:proofErr w:type="spellEnd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 скребёт. </w:t>
      </w: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4"/>
          <w:szCs w:val="56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(скребём по </w:t>
      </w:r>
      <w:proofErr w:type="gramStart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>полу)</w:t>
      </w: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br/>
        <w:t>Не</w:t>
      </w:r>
      <w:proofErr w:type="gramEnd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 поймает котик </w:t>
      </w:r>
    </w:p>
    <w:p w:rsidR="009C4BA8" w:rsidRP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4"/>
          <w:szCs w:val="56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(встаём на </w:t>
      </w:r>
      <w:proofErr w:type="gramStart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>ноги)</w:t>
      </w: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br/>
      </w:r>
      <w:proofErr w:type="spellStart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>Мышеньку</w:t>
      </w:r>
      <w:proofErr w:type="spellEnd"/>
      <w:proofErr w:type="gramEnd"/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 xml:space="preserve"> за хвостик! </w:t>
      </w:r>
    </w:p>
    <w:p w:rsid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4"/>
          <w:szCs w:val="56"/>
          <w:lang w:val="ru-RU"/>
        </w:rPr>
      </w:pPr>
      <w:r w:rsidRPr="009C4BA8">
        <w:rPr>
          <w:rFonts w:eastAsiaTheme="minorEastAsia"/>
          <w:color w:val="000000" w:themeColor="text1"/>
          <w:kern w:val="24"/>
          <w:sz w:val="44"/>
          <w:szCs w:val="56"/>
          <w:lang w:val="ru-RU"/>
        </w:rPr>
        <w:t>(грозим пальчиком)</w:t>
      </w:r>
    </w:p>
    <w:p w:rsidR="009C4BA8" w:rsidRDefault="009C4BA8" w:rsidP="009C4BA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4"/>
          <w:szCs w:val="56"/>
          <w:lang w:val="ru-RU"/>
        </w:rPr>
      </w:pPr>
    </w:p>
    <w:p w:rsidR="009C4BA8" w:rsidRPr="009C4BA8" w:rsidRDefault="009C4BA8" w:rsidP="009C4BA8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44"/>
          <w:szCs w:val="56"/>
          <w:lang w:val="ru-RU"/>
        </w:rPr>
      </w:pPr>
      <w:r w:rsidRPr="009C4BA8">
        <w:rPr>
          <w:rFonts w:eastAsiaTheme="minorEastAsia"/>
          <w:b/>
          <w:color w:val="000000" w:themeColor="text1"/>
          <w:kern w:val="24"/>
          <w:sz w:val="44"/>
          <w:szCs w:val="56"/>
          <w:lang w:val="ru-RU"/>
        </w:rPr>
        <w:t>Дидактические игры</w:t>
      </w:r>
    </w:p>
    <w:p w:rsidR="009C4BA8" w:rsidRPr="009C4BA8" w:rsidRDefault="009C4BA8" w:rsidP="009C4BA8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48"/>
          <w:szCs w:val="56"/>
          <w:lang w:val="ru-RU"/>
        </w:rPr>
      </w:pPr>
    </w:p>
    <w:p w:rsidR="009C4BA8" w:rsidRPr="009C4BA8" w:rsidRDefault="009C4BA8" w:rsidP="009C4BA8">
      <w:pPr>
        <w:pStyle w:val="a3"/>
        <w:spacing w:before="0" w:beforeAutospacing="0" w:after="0" w:afterAutospacing="0"/>
        <w:jc w:val="center"/>
        <w:rPr>
          <w:i/>
          <w:sz w:val="40"/>
          <w:lang w:val="ru-RU"/>
        </w:rPr>
      </w:pPr>
      <w:r w:rsidRPr="009C4BA8">
        <w:rPr>
          <w:i/>
          <w:sz w:val="40"/>
          <w:lang w:val="ru-RU"/>
        </w:rPr>
        <w:t>Назови детёныша</w:t>
      </w:r>
    </w:p>
    <w:p w:rsidR="009C4BA8" w:rsidRDefault="009C4BA8" w:rsidP="009C4BA8">
      <w:pPr>
        <w:pStyle w:val="a3"/>
        <w:spacing w:before="0" w:beforeAutospacing="0" w:after="0" w:afterAutospacing="0"/>
        <w:rPr>
          <w:sz w:val="40"/>
          <w:lang w:val="ru-RU"/>
        </w:rPr>
      </w:pPr>
    </w:p>
    <w:p w:rsidR="009C4BA8" w:rsidRPr="009C4BA8" w:rsidRDefault="009C4BA8" w:rsidP="009C4BA8">
      <w:pPr>
        <w:pStyle w:val="a3"/>
        <w:spacing w:before="0" w:beforeAutospacing="0" w:after="0" w:afterAutospacing="0"/>
        <w:rPr>
          <w:sz w:val="40"/>
          <w:lang w:val="ru-RU"/>
        </w:rPr>
      </w:pPr>
      <w:r>
        <w:rPr>
          <w:sz w:val="40"/>
          <w:lang w:val="ru-RU"/>
        </w:rPr>
        <w:t>У собаки, кошки, коровы, овцы, кролика, хомяка, свиньи, курицы, козы, лошади, осла, гуся, верблюда.</w:t>
      </w:r>
    </w:p>
    <w:p w:rsidR="00687936" w:rsidRDefault="00687936" w:rsidP="009C4BA8">
      <w:pPr>
        <w:jc w:val="center"/>
        <w:rPr>
          <w:sz w:val="40"/>
          <w:lang w:val="ru-RU"/>
        </w:rPr>
      </w:pPr>
    </w:p>
    <w:p w:rsidR="009C4BA8" w:rsidRDefault="009C4BA8" w:rsidP="009C4BA8">
      <w:pPr>
        <w:jc w:val="center"/>
        <w:rPr>
          <w:i/>
          <w:sz w:val="40"/>
          <w:lang w:val="ru-RU"/>
        </w:rPr>
      </w:pPr>
      <w:r w:rsidRPr="009C4BA8">
        <w:rPr>
          <w:i/>
          <w:sz w:val="40"/>
          <w:lang w:val="ru-RU"/>
        </w:rPr>
        <w:t>Назови семейку</w:t>
      </w:r>
    </w:p>
    <w:p w:rsidR="009C4BA8" w:rsidRPr="00FA0AD7" w:rsidRDefault="009C4BA8" w:rsidP="00FA0AD7">
      <w:pPr>
        <w:ind w:firstLine="720"/>
        <w:rPr>
          <w:sz w:val="40"/>
          <w:lang w:val="ru-RU"/>
        </w:rPr>
      </w:pPr>
      <w:r w:rsidRPr="00FA0AD7">
        <w:rPr>
          <w:sz w:val="40"/>
          <w:lang w:val="ru-RU"/>
        </w:rPr>
        <w:t>Например, мама-медведица, папа-медведь и маленький медвежонок.</w:t>
      </w:r>
    </w:p>
    <w:p w:rsidR="009C4BA8" w:rsidRDefault="009C4BA8" w:rsidP="00FA0AD7">
      <w:pPr>
        <w:ind w:firstLine="720"/>
        <w:rPr>
          <w:sz w:val="40"/>
          <w:lang w:val="ru-RU"/>
        </w:rPr>
      </w:pPr>
      <w:r w:rsidRPr="009C4BA8">
        <w:rPr>
          <w:sz w:val="40"/>
          <w:lang w:val="ru-RU"/>
        </w:rPr>
        <w:t>Со словами:</w:t>
      </w:r>
      <w:r>
        <w:rPr>
          <w:sz w:val="40"/>
          <w:lang w:val="ru-RU"/>
        </w:rPr>
        <w:t xml:space="preserve"> волк, лиса, </w:t>
      </w:r>
      <w:r w:rsidR="00FA0AD7">
        <w:rPr>
          <w:sz w:val="40"/>
          <w:lang w:val="ru-RU"/>
        </w:rPr>
        <w:t>заяц, лось, олень, ёж, рысь и т.д.</w:t>
      </w:r>
    </w:p>
    <w:p w:rsidR="00FA0AD7" w:rsidRDefault="00FA0AD7" w:rsidP="009C4BA8">
      <w:pPr>
        <w:rPr>
          <w:sz w:val="40"/>
          <w:lang w:val="ru-RU"/>
        </w:rPr>
      </w:pPr>
    </w:p>
    <w:p w:rsidR="00FA0AD7" w:rsidRDefault="00FA0AD7" w:rsidP="00FA0AD7">
      <w:pPr>
        <w:jc w:val="center"/>
        <w:rPr>
          <w:i/>
          <w:sz w:val="40"/>
          <w:lang w:val="ru-RU"/>
        </w:rPr>
      </w:pPr>
      <w:r w:rsidRPr="00FA0AD7">
        <w:rPr>
          <w:i/>
          <w:sz w:val="40"/>
          <w:lang w:val="ru-RU"/>
        </w:rPr>
        <w:t>Чей? Чья? Чьи?</w:t>
      </w:r>
    </w:p>
    <w:p w:rsidR="00FA0AD7" w:rsidRDefault="00FA0AD7" w:rsidP="00FA0AD7">
      <w:pPr>
        <w:jc w:val="center"/>
        <w:rPr>
          <w:sz w:val="40"/>
          <w:lang w:val="ru-RU"/>
        </w:rPr>
      </w:pPr>
    </w:p>
    <w:p w:rsidR="00FA0AD7" w:rsidRDefault="00FA0AD7" w:rsidP="00FA0AD7">
      <w:pPr>
        <w:rPr>
          <w:i/>
          <w:sz w:val="40"/>
          <w:lang w:val="ru-RU"/>
        </w:rPr>
      </w:pPr>
      <w:r>
        <w:rPr>
          <w:noProof/>
        </w:rPr>
        <w:drawing>
          <wp:inline distT="0" distB="0" distL="0" distR="0" wp14:anchorId="3DE4665A" wp14:editId="0BFE38AB">
            <wp:extent cx="3437087" cy="2428875"/>
            <wp:effectExtent l="0" t="0" r="0" b="0"/>
            <wp:docPr id="1" name="Рисунок 1" descr="Учебно-методическое пособие по коррекционной педагоги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о-методическое пособие по коррекционной педагогик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87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61335" wp14:editId="2BB42B70">
            <wp:extent cx="3381375" cy="2389505"/>
            <wp:effectExtent l="0" t="0" r="9525" b="0"/>
            <wp:docPr id="2" name="Рисунок 2" descr="Учебно-методическое пособие по коррекционной педагоги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бно-методическое пособие по коррекционной педагогик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312" cy="240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D7" w:rsidRPr="00FA0AD7" w:rsidRDefault="00FA0AD7" w:rsidP="00FA0AD7">
      <w:pPr>
        <w:rPr>
          <w:i/>
          <w:sz w:val="40"/>
          <w:lang w:val="ru-RU"/>
        </w:rPr>
      </w:pPr>
      <w:r>
        <w:rPr>
          <w:noProof/>
        </w:rPr>
        <w:drawing>
          <wp:inline distT="0" distB="0" distL="0" distR="0" wp14:anchorId="0E763D89" wp14:editId="692373FA">
            <wp:extent cx="3078550" cy="2175510"/>
            <wp:effectExtent l="0" t="0" r="7620" b="0"/>
            <wp:docPr id="3074" name="Picture 2" descr="Учебно-методическое пособие по логопедии (подготовительная гру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Учебно-методическое пособие по логопедии (подготовительная групп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47" cy="21877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3BE9D7E" wp14:editId="16730A11">
            <wp:extent cx="3654443" cy="2456180"/>
            <wp:effectExtent l="0" t="0" r="3175" b="127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7" t="14959" r="22404" b="24505"/>
                    <a:stretch/>
                  </pic:blipFill>
                  <pic:spPr bwMode="auto">
                    <a:xfrm>
                      <a:off x="0" y="0"/>
                      <a:ext cx="3659644" cy="24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FA0AD7" w:rsidRPr="00FA0AD7" w:rsidSect="00FA0AD7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58"/>
    <w:rsid w:val="00064E58"/>
    <w:rsid w:val="00687936"/>
    <w:rsid w:val="009C4BA8"/>
    <w:rsid w:val="00DD2299"/>
    <w:rsid w:val="00DF62B3"/>
    <w:rsid w:val="00F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1C7D-7E97-4CCE-ADE9-E4BC6EB0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A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4B42-ABCA-4076-AE1D-A71E466E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2020-04-19T08:02:00Z</dcterms:created>
  <dcterms:modified xsi:type="dcterms:W3CDTF">2020-04-19T08:29:00Z</dcterms:modified>
</cp:coreProperties>
</file>