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56" w:rsidRPr="0079107D" w:rsidRDefault="00250256" w:rsidP="00296711">
      <w:pPr>
        <w:shd w:val="clear" w:color="auto" w:fill="FFFFFF"/>
        <w:spacing w:line="480" w:lineRule="exact"/>
        <w:jc w:val="center"/>
        <w:outlineLvl w:val="0"/>
        <w:rPr>
          <w:b/>
          <w:bCs/>
          <w:color w:val="000000"/>
          <w:spacing w:val="-3"/>
          <w:sz w:val="54"/>
          <w:szCs w:val="54"/>
        </w:rPr>
      </w:pPr>
      <w:r>
        <w:rPr>
          <w:b/>
          <w:bCs/>
          <w:color w:val="000000"/>
          <w:spacing w:val="-3"/>
          <w:sz w:val="54"/>
          <w:szCs w:val="54"/>
        </w:rPr>
        <w:t xml:space="preserve">ГЛАСНАЯ БУКВА </w:t>
      </w:r>
      <w:r>
        <w:rPr>
          <w:b/>
          <w:iCs/>
          <w:color w:val="000000"/>
          <w:spacing w:val="-5"/>
          <w:sz w:val="48"/>
          <w:szCs w:val="48"/>
        </w:rPr>
        <w:t>Ю</w:t>
      </w:r>
      <w:r>
        <w:rPr>
          <w:b/>
          <w:bCs/>
          <w:color w:val="000000"/>
          <w:spacing w:val="-3"/>
          <w:sz w:val="54"/>
          <w:szCs w:val="54"/>
        </w:rPr>
        <w:t>, ю</w:t>
      </w:r>
    </w:p>
    <w:p w:rsidR="00250256" w:rsidRDefault="00250256" w:rsidP="005C6780">
      <w:pPr>
        <w:shd w:val="clear" w:color="auto" w:fill="FFFFFF"/>
        <w:spacing w:line="480" w:lineRule="exact"/>
        <w:jc w:val="center"/>
      </w:pPr>
    </w:p>
    <w:p w:rsidR="00250256" w:rsidRDefault="00250256" w:rsidP="005C6780">
      <w:pPr>
        <w:shd w:val="clear" w:color="auto" w:fill="FFFFFF"/>
        <w:spacing w:line="480" w:lineRule="exact"/>
        <w:rPr>
          <w:color w:val="000000"/>
          <w:spacing w:val="1"/>
          <w:sz w:val="38"/>
          <w:szCs w:val="38"/>
        </w:rPr>
      </w:pPr>
      <w:r>
        <w:rPr>
          <w:color w:val="000000"/>
          <w:sz w:val="38"/>
          <w:szCs w:val="38"/>
        </w:rPr>
        <w:t xml:space="preserve">Буква </w:t>
      </w:r>
      <w:r>
        <w:rPr>
          <w:iCs/>
          <w:color w:val="000000"/>
          <w:spacing w:val="-5"/>
          <w:sz w:val="38"/>
          <w:szCs w:val="38"/>
        </w:rPr>
        <w:t xml:space="preserve">Ю </w:t>
      </w:r>
      <w:r>
        <w:rPr>
          <w:color w:val="000000"/>
          <w:sz w:val="38"/>
          <w:szCs w:val="38"/>
        </w:rPr>
        <w:t>- гласная</w:t>
      </w:r>
      <w:r>
        <w:rPr>
          <w:color w:val="000000"/>
          <w:spacing w:val="1"/>
          <w:sz w:val="38"/>
          <w:szCs w:val="38"/>
        </w:rPr>
        <w:t xml:space="preserve">. </w:t>
      </w:r>
    </w:p>
    <w:p w:rsidR="00250256" w:rsidRDefault="00250256" w:rsidP="00F40F74">
      <w:pPr>
        <w:shd w:val="clear" w:color="auto" w:fill="FFFFFF"/>
        <w:rPr>
          <w:b/>
          <w:bCs/>
          <w:color w:val="000000"/>
          <w:spacing w:val="-5"/>
          <w:sz w:val="38"/>
          <w:szCs w:val="38"/>
        </w:rPr>
      </w:pPr>
      <w:r>
        <w:rPr>
          <w:color w:val="000000"/>
          <w:spacing w:val="1"/>
          <w:sz w:val="38"/>
          <w:szCs w:val="38"/>
        </w:rPr>
        <w:t xml:space="preserve">Буква </w:t>
      </w:r>
      <w:r>
        <w:rPr>
          <w:iCs/>
          <w:color w:val="000000"/>
          <w:spacing w:val="-5"/>
          <w:sz w:val="38"/>
          <w:szCs w:val="38"/>
        </w:rPr>
        <w:t xml:space="preserve">Ю </w:t>
      </w:r>
      <w:r>
        <w:rPr>
          <w:color w:val="000000"/>
          <w:spacing w:val="-3"/>
          <w:sz w:val="38"/>
          <w:szCs w:val="38"/>
        </w:rPr>
        <w:t xml:space="preserve">употребляется для </w:t>
      </w:r>
      <w:r>
        <w:rPr>
          <w:color w:val="000000"/>
          <w:spacing w:val="-5"/>
          <w:sz w:val="38"/>
          <w:szCs w:val="38"/>
        </w:rPr>
        <w:t xml:space="preserve">смягчения согласных </w:t>
      </w:r>
      <w:r>
        <w:rPr>
          <w:i/>
          <w:iCs/>
          <w:color w:val="000000"/>
          <w:spacing w:val="-5"/>
          <w:sz w:val="38"/>
          <w:szCs w:val="38"/>
        </w:rPr>
        <w:t xml:space="preserve">(мю, </w:t>
      </w:r>
      <w:r>
        <w:rPr>
          <w:i/>
          <w:iCs/>
          <w:color w:val="000000"/>
          <w:spacing w:val="-3"/>
          <w:sz w:val="38"/>
          <w:szCs w:val="38"/>
        </w:rPr>
        <w:t xml:space="preserve">рю). </w:t>
      </w:r>
      <w:r>
        <w:rPr>
          <w:color w:val="000000"/>
          <w:spacing w:val="-3"/>
          <w:sz w:val="38"/>
          <w:szCs w:val="38"/>
        </w:rPr>
        <w:t xml:space="preserve">После мягких </w:t>
      </w:r>
      <w:r>
        <w:rPr>
          <w:color w:val="000000"/>
          <w:spacing w:val="-5"/>
          <w:sz w:val="38"/>
          <w:szCs w:val="38"/>
        </w:rPr>
        <w:t xml:space="preserve">согласных пишем гласные </w:t>
      </w:r>
      <w:r>
        <w:rPr>
          <w:color w:val="000000"/>
          <w:spacing w:val="-2"/>
          <w:sz w:val="38"/>
          <w:szCs w:val="38"/>
        </w:rPr>
        <w:t xml:space="preserve">второго ряда: е, ё, ю, я, и. </w:t>
      </w:r>
      <w:r>
        <w:rPr>
          <w:color w:val="000000"/>
          <w:spacing w:val="-4"/>
          <w:sz w:val="38"/>
          <w:szCs w:val="38"/>
        </w:rPr>
        <w:t xml:space="preserve">Обозначаем красным </w:t>
      </w:r>
      <w:r>
        <w:rPr>
          <w:color w:val="000000"/>
          <w:spacing w:val="-7"/>
          <w:sz w:val="38"/>
          <w:szCs w:val="38"/>
        </w:rPr>
        <w:t>цветом.</w:t>
      </w:r>
      <w:r w:rsidRPr="00296711">
        <w:rPr>
          <w:b/>
          <w:bCs/>
          <w:color w:val="000000"/>
          <w:spacing w:val="-5"/>
          <w:sz w:val="38"/>
          <w:szCs w:val="38"/>
        </w:rPr>
        <w:t xml:space="preserve"> </w:t>
      </w:r>
    </w:p>
    <w:p w:rsidR="00250256" w:rsidRDefault="00250256" w:rsidP="00296711">
      <w:pPr>
        <w:shd w:val="clear" w:color="auto" w:fill="FFFFFF"/>
        <w:ind w:left="53"/>
        <w:rPr>
          <w:b/>
          <w:bCs/>
          <w:i/>
          <w:iCs/>
          <w:color w:val="000000"/>
          <w:spacing w:val="-9"/>
          <w:sz w:val="38"/>
          <w:szCs w:val="38"/>
        </w:rPr>
      </w:pPr>
      <w:r>
        <w:rPr>
          <w:i/>
          <w:iCs/>
          <w:color w:val="000000"/>
          <w:sz w:val="38"/>
          <w:szCs w:val="38"/>
          <w:u w:val="single"/>
        </w:rPr>
        <w:t>Буква Ю обозначает два звука [</w:t>
      </w:r>
      <w:r>
        <w:rPr>
          <w:i/>
          <w:sz w:val="36"/>
          <w:szCs w:val="36"/>
          <w:u w:val="single"/>
        </w:rPr>
        <w:t>ј</w:t>
      </w:r>
      <w:r>
        <w:rPr>
          <w:i/>
          <w:iCs/>
          <w:color w:val="000000"/>
          <w:sz w:val="38"/>
          <w:szCs w:val="38"/>
        </w:rPr>
        <w:t xml:space="preserve">у]_ — мягкий согласный й, гласный у </w:t>
      </w:r>
      <w:r>
        <w:rPr>
          <w:bCs/>
          <w:i/>
          <w:iCs/>
          <w:color w:val="000000"/>
          <w:sz w:val="38"/>
          <w:szCs w:val="38"/>
        </w:rPr>
        <w:t>(из</w:t>
      </w:r>
      <w:r w:rsidRPr="00296711">
        <w:rPr>
          <w:b/>
          <w:bCs/>
          <w:i/>
          <w:iCs/>
          <w:color w:val="000000"/>
          <w:sz w:val="38"/>
          <w:szCs w:val="38"/>
        </w:rPr>
        <w:t>ю</w:t>
      </w:r>
      <w:r>
        <w:rPr>
          <w:bCs/>
          <w:i/>
          <w:iCs/>
          <w:color w:val="000000"/>
          <w:sz w:val="38"/>
          <w:szCs w:val="38"/>
        </w:rPr>
        <w:t>м,</w:t>
      </w:r>
      <w:r>
        <w:rPr>
          <w:b/>
          <w:bCs/>
          <w:i/>
          <w:iCs/>
          <w:color w:val="000000"/>
          <w:sz w:val="38"/>
          <w:szCs w:val="38"/>
        </w:rPr>
        <w:t xml:space="preserve"> пою</w:t>
      </w:r>
      <w:r>
        <w:rPr>
          <w:bCs/>
          <w:i/>
          <w:iCs/>
          <w:color w:val="000000"/>
          <w:sz w:val="38"/>
          <w:szCs w:val="38"/>
        </w:rPr>
        <w:t xml:space="preserve">т). </w:t>
      </w:r>
    </w:p>
    <w:p w:rsidR="00250256" w:rsidRDefault="00250256" w:rsidP="005C6780">
      <w:pPr>
        <w:shd w:val="clear" w:color="auto" w:fill="FFFFFF"/>
        <w:spacing w:line="480" w:lineRule="exact"/>
      </w:pPr>
    </w:p>
    <w:p w:rsidR="00250256" w:rsidRDefault="00250256" w:rsidP="00296711">
      <w:pPr>
        <w:shd w:val="clear" w:color="auto" w:fill="FFFFFF"/>
        <w:spacing w:before="470" w:line="557" w:lineRule="exact"/>
        <w:ind w:left="163"/>
        <w:jc w:val="center"/>
        <w:outlineLvl w:val="0"/>
      </w:pPr>
      <w:r>
        <w:rPr>
          <w:b/>
          <w:bCs/>
          <w:color w:val="000000"/>
          <w:spacing w:val="-17"/>
          <w:sz w:val="52"/>
          <w:szCs w:val="52"/>
        </w:rPr>
        <w:t>УПРАЖНЕНИЯ</w:t>
      </w:r>
    </w:p>
    <w:p w:rsidR="00250256" w:rsidRDefault="00250256" w:rsidP="005C678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437" w:lineRule="exact"/>
        <w:ind w:left="24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ab/>
      </w:r>
    </w:p>
    <w:p w:rsidR="00250256" w:rsidRDefault="00250256" w:rsidP="005C6780">
      <w:pPr>
        <w:shd w:val="clear" w:color="auto" w:fill="FFFFFF"/>
        <w:tabs>
          <w:tab w:val="left" w:pos="3648"/>
          <w:tab w:val="left" w:pos="6888"/>
        </w:tabs>
        <w:spacing w:line="437" w:lineRule="exact"/>
        <w:ind w:left="48"/>
      </w:pPr>
      <w:r>
        <w:rPr>
          <w:i/>
          <w:iCs/>
          <w:color w:val="000000"/>
          <w:sz w:val="38"/>
          <w:szCs w:val="38"/>
        </w:rPr>
        <w:tab/>
      </w:r>
    </w:p>
    <w:p w:rsidR="00250256" w:rsidRDefault="00250256" w:rsidP="00F40F74">
      <w:pPr>
        <w:widowControl w:val="0"/>
        <w:shd w:val="clear" w:color="auto" w:fill="FFFFFF"/>
        <w:tabs>
          <w:tab w:val="left" w:pos="432"/>
          <w:tab w:val="left" w:pos="2510"/>
          <w:tab w:val="left" w:pos="4656"/>
          <w:tab w:val="left" w:pos="6773"/>
        </w:tabs>
        <w:autoSpaceDE w:val="0"/>
        <w:autoSpaceDN w:val="0"/>
        <w:adjustRightInd w:val="0"/>
        <w:spacing w:before="5" w:line="437" w:lineRule="exact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>1</w:t>
      </w:r>
      <w:r w:rsidRPr="00F40F74">
        <w:rPr>
          <w:color w:val="000000"/>
          <w:spacing w:val="-5"/>
          <w:sz w:val="38"/>
          <w:szCs w:val="38"/>
        </w:rPr>
        <w:t xml:space="preserve">. </w:t>
      </w:r>
      <w:r>
        <w:rPr>
          <w:color w:val="000000"/>
          <w:spacing w:val="-5"/>
          <w:sz w:val="38"/>
          <w:szCs w:val="38"/>
        </w:rPr>
        <w:t>Повтори только слоги в которых надо написать букву Ю:</w:t>
      </w:r>
      <w:r>
        <w:rPr>
          <w:color w:val="000000"/>
          <w:spacing w:val="-5"/>
          <w:sz w:val="38"/>
          <w:szCs w:val="38"/>
        </w:rPr>
        <w:br/>
      </w:r>
      <w:r>
        <w:rPr>
          <w:i/>
          <w:iCs/>
          <w:color w:val="000000"/>
          <w:spacing w:val="1"/>
          <w:sz w:val="38"/>
          <w:szCs w:val="38"/>
        </w:rPr>
        <w:t>вю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0"/>
          <w:sz w:val="38"/>
          <w:szCs w:val="38"/>
        </w:rPr>
        <w:t>су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4"/>
          <w:sz w:val="38"/>
          <w:szCs w:val="38"/>
        </w:rPr>
        <w:t>зю</w:t>
      </w:r>
      <w:r>
        <w:rPr>
          <w:i/>
          <w:iCs/>
          <w:color w:val="000000"/>
          <w:spacing w:val="-4"/>
          <w:sz w:val="38"/>
          <w:szCs w:val="38"/>
        </w:rPr>
        <w:t xml:space="preserve">                    лу</w:t>
      </w:r>
    </w:p>
    <w:p w:rsidR="00250256" w:rsidRDefault="00250256" w:rsidP="005C6780">
      <w:pPr>
        <w:shd w:val="clear" w:color="auto" w:fill="FFFFFF"/>
        <w:tabs>
          <w:tab w:val="left" w:pos="2472"/>
          <w:tab w:val="left" w:pos="4680"/>
          <w:tab w:val="left" w:pos="6773"/>
        </w:tabs>
        <w:spacing w:line="437" w:lineRule="exact"/>
        <w:ind w:left="53"/>
      </w:pPr>
      <w:r>
        <w:rPr>
          <w:i/>
          <w:iCs/>
          <w:color w:val="000000"/>
          <w:spacing w:val="-12"/>
          <w:sz w:val="38"/>
          <w:szCs w:val="38"/>
        </w:rPr>
        <w:t>ну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9"/>
          <w:sz w:val="38"/>
          <w:szCs w:val="38"/>
        </w:rPr>
        <w:t>дю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3"/>
          <w:sz w:val="38"/>
          <w:szCs w:val="38"/>
        </w:rPr>
        <w:t>му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"/>
          <w:sz w:val="38"/>
          <w:szCs w:val="38"/>
        </w:rPr>
        <w:t>мю</w:t>
      </w:r>
    </w:p>
    <w:p w:rsidR="00250256" w:rsidRDefault="00250256" w:rsidP="005C6780">
      <w:pPr>
        <w:shd w:val="clear" w:color="auto" w:fill="FFFFFF"/>
        <w:tabs>
          <w:tab w:val="left" w:pos="2501"/>
          <w:tab w:val="left" w:pos="4810"/>
          <w:tab w:val="left" w:pos="6854"/>
        </w:tabs>
        <w:spacing w:line="437" w:lineRule="exact"/>
        <w:ind w:left="38"/>
        <w:rPr>
          <w:i/>
          <w:iCs/>
          <w:color w:val="000000"/>
          <w:spacing w:val="-15"/>
          <w:sz w:val="38"/>
          <w:szCs w:val="38"/>
        </w:rPr>
      </w:pPr>
      <w:r>
        <w:rPr>
          <w:i/>
          <w:iCs/>
          <w:color w:val="000000"/>
          <w:spacing w:val="-4"/>
          <w:sz w:val="38"/>
          <w:szCs w:val="38"/>
        </w:rPr>
        <w:t>ку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7"/>
          <w:sz w:val="38"/>
          <w:szCs w:val="38"/>
        </w:rPr>
        <w:t>зю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3"/>
          <w:sz w:val="38"/>
          <w:szCs w:val="38"/>
        </w:rPr>
        <w:t>пу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5"/>
          <w:sz w:val="38"/>
          <w:szCs w:val="38"/>
        </w:rPr>
        <w:t>ню</w:t>
      </w:r>
    </w:p>
    <w:p w:rsidR="00250256" w:rsidRDefault="00250256" w:rsidP="005C6780">
      <w:pPr>
        <w:shd w:val="clear" w:color="auto" w:fill="FFFFFF"/>
        <w:tabs>
          <w:tab w:val="left" w:pos="2501"/>
          <w:tab w:val="left" w:pos="4810"/>
          <w:tab w:val="left" w:pos="6854"/>
        </w:tabs>
        <w:spacing w:line="437" w:lineRule="exact"/>
        <w:ind w:left="38"/>
      </w:pPr>
    </w:p>
    <w:p w:rsidR="00250256" w:rsidRPr="00F40F74" w:rsidRDefault="00250256" w:rsidP="00F40F74">
      <w:pPr>
        <w:shd w:val="clear" w:color="auto" w:fill="FFFFFF"/>
        <w:tabs>
          <w:tab w:val="left" w:pos="432"/>
        </w:tabs>
        <w:spacing w:line="437" w:lineRule="exact"/>
        <w:ind w:left="24"/>
        <w:rPr>
          <w:color w:val="000000"/>
          <w:spacing w:val="-5"/>
          <w:sz w:val="38"/>
          <w:szCs w:val="38"/>
        </w:rPr>
      </w:pPr>
      <w:r>
        <w:rPr>
          <w:color w:val="000000"/>
          <w:sz w:val="38"/>
          <w:szCs w:val="38"/>
        </w:rPr>
        <w:t>2.</w:t>
      </w:r>
      <w:r>
        <w:rPr>
          <w:color w:val="000000"/>
          <w:sz w:val="38"/>
          <w:szCs w:val="38"/>
        </w:rPr>
        <w:tab/>
      </w:r>
      <w:r>
        <w:rPr>
          <w:color w:val="000000"/>
          <w:spacing w:val="-5"/>
          <w:sz w:val="38"/>
          <w:szCs w:val="38"/>
        </w:rPr>
        <w:t>Звуковой анализ слов: БРЮКИ</w:t>
      </w:r>
      <w:r w:rsidRPr="00855B91">
        <w:rPr>
          <w:color w:val="000000"/>
          <w:spacing w:val="-5"/>
          <w:sz w:val="38"/>
          <w:szCs w:val="38"/>
        </w:rPr>
        <w:t xml:space="preserve">, </w:t>
      </w:r>
      <w:r>
        <w:rPr>
          <w:color w:val="000000"/>
          <w:spacing w:val="-5"/>
          <w:sz w:val="38"/>
          <w:szCs w:val="38"/>
        </w:rPr>
        <w:t>ИЗЮМ</w:t>
      </w:r>
    </w:p>
    <w:p w:rsidR="00250256" w:rsidRDefault="00250256" w:rsidP="005C6780"/>
    <w:p w:rsidR="00250256" w:rsidRDefault="00250256" w:rsidP="005C6780"/>
    <w:p w:rsidR="00250256" w:rsidRDefault="00250256" w:rsidP="005C6780"/>
    <w:p w:rsidR="00250256" w:rsidRDefault="00250256"/>
    <w:sectPr w:rsidR="00250256" w:rsidSect="00AC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211E4"/>
    <w:multiLevelType w:val="singleLevel"/>
    <w:tmpl w:val="9C1089AA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780"/>
    <w:rsid w:val="00250256"/>
    <w:rsid w:val="00296711"/>
    <w:rsid w:val="005C6780"/>
    <w:rsid w:val="0079107D"/>
    <w:rsid w:val="00855B91"/>
    <w:rsid w:val="00855D51"/>
    <w:rsid w:val="00AC1FB5"/>
    <w:rsid w:val="00D0048F"/>
    <w:rsid w:val="00E80C15"/>
    <w:rsid w:val="00F40F74"/>
    <w:rsid w:val="00F7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967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4F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65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6</cp:revision>
  <dcterms:created xsi:type="dcterms:W3CDTF">2019-04-24T14:18:00Z</dcterms:created>
  <dcterms:modified xsi:type="dcterms:W3CDTF">2024-04-30T22:25:00Z</dcterms:modified>
</cp:coreProperties>
</file>