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23679" w14:textId="77777777" w:rsidR="0092257A" w:rsidRPr="0092257A" w:rsidRDefault="0092257A" w:rsidP="0092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Пять ключевых приемов по профилактике пищевых инфекций</w:t>
      </w:r>
    </w:p>
    <w:p w14:paraId="07009CF2" w14:textId="77777777" w:rsidR="0092257A" w:rsidRPr="0092257A" w:rsidRDefault="0092257A" w:rsidP="009225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D91B35A" w14:textId="77777777" w:rsidR="0092257A" w:rsidRPr="0092257A" w:rsidRDefault="0092257A" w:rsidP="0092257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 Поддерживайте чистоту.</w:t>
      </w:r>
    </w:p>
    <w:p w14:paraId="199A4975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мойте руки, перед тем как брать продукты и приготовить пищу;</w:t>
      </w:r>
    </w:p>
    <w:p w14:paraId="4F00C51A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мойте руки после туалета;</w:t>
      </w:r>
    </w:p>
    <w:p w14:paraId="6B9647BD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вымойте и продезинфицируйте все поверхности и кухонные принадлежности, используемые для приготовления пищи;</w:t>
      </w:r>
    </w:p>
    <w:p w14:paraId="7F4B20EE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предохраняйте кухню и продукты от насекомых, грызунов и других животных.</w:t>
      </w:r>
    </w:p>
    <w:p w14:paraId="003B53A9" w14:textId="77777777" w:rsidR="0092257A" w:rsidRPr="0092257A" w:rsidRDefault="0092257A" w:rsidP="0092257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 Отделяйте сырое и приготовленное.</w:t>
      </w:r>
    </w:p>
    <w:p w14:paraId="7F051DFB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отделяйте сырое мясо, птицу и морские продукты от других пищевых продуктов;</w:t>
      </w:r>
    </w:p>
    <w:p w14:paraId="025C311B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для обработки сырых продуктов пользуйтесь отдельными</w:t>
      </w: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кухонными приборами и принадлежностями, такими как ножи и</w:t>
      </w: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разделочные доски;</w:t>
      </w:r>
    </w:p>
    <w:p w14:paraId="25D49188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храните продукты в закрытой посуде, для предотвращения контакта между сырыми и готовыми продуктами.</w:t>
      </w:r>
    </w:p>
    <w:p w14:paraId="66DFD524" w14:textId="77777777" w:rsidR="0092257A" w:rsidRPr="0092257A" w:rsidRDefault="0092257A" w:rsidP="0092257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 Хорошо прожаривайте или проваривайте продукты</w:t>
      </w:r>
    </w:p>
    <w:p w14:paraId="3400A28A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тщательно прожаривайте или проваривайте продукты, особенно мясо, птицу, яйца и морские продукты;</w:t>
      </w:r>
    </w:p>
    <w:p w14:paraId="17686785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доводите такие блюда, как супы и жаркое, до кипения, чтобы быть уверенными, что они достигли 70° С При готовке мяса или птицы, их соки должны быть прозрачными, а не розовыми. Рекомендуется использование термометра;</w:t>
      </w:r>
    </w:p>
    <w:p w14:paraId="1B581590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Тщательно подогревайте приготовленные продукты.</w:t>
      </w:r>
    </w:p>
    <w:p w14:paraId="1D3FEA4A" w14:textId="77777777" w:rsidR="0092257A" w:rsidRPr="0092257A" w:rsidRDefault="0092257A" w:rsidP="0092257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 Храните продукты при безопасной температуре</w:t>
      </w:r>
    </w:p>
    <w:p w14:paraId="380BDC78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оставляйте приготовленную пищу при комнатной температуре более чем на 2 часа;</w:t>
      </w:r>
    </w:p>
    <w:p w14:paraId="3A15BB4A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охлаждайте без задержки все приготовленные и скоропортящиеся пищевые продукты (желательно ниже 5° С);</w:t>
      </w:r>
    </w:p>
    <w:p w14:paraId="6EBEDB99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держите приготовленные блюда горячими (выше 60° С) вплоть до сервировки;</w:t>
      </w:r>
    </w:p>
    <w:p w14:paraId="2AFB74FE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храните пищу долго, даже в холодильнике;</w:t>
      </w:r>
    </w:p>
    <w:p w14:paraId="0BC40A38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размораживайте продукты при комнатной температуре.</w:t>
      </w:r>
    </w:p>
    <w:p w14:paraId="7AC8C6EE" w14:textId="77777777" w:rsidR="0092257A" w:rsidRPr="0092257A" w:rsidRDefault="0092257A" w:rsidP="0092257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 Используйте безопасную воду и безопасные сырые продукты</w:t>
      </w:r>
    </w:p>
    <w:p w14:paraId="03848855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используйте безопасную воду или обеспечьте ее безопасность в результате обработки;</w:t>
      </w:r>
    </w:p>
    <w:p w14:paraId="0E6EDFB3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выбирайте продукты, подвергнутые обработке в целях повышения их безопасности, например, пастеризованное молоко;</w:t>
      </w:r>
    </w:p>
    <w:p w14:paraId="4E88A00E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мойте фрукты и овощи, особенно когда они подаются в сыром виде;</w:t>
      </w:r>
    </w:p>
    <w:p w14:paraId="6A71249B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не употребляйте продукты с истекшим сроком годности.</w:t>
      </w:r>
    </w:p>
    <w:p w14:paraId="11964140" w14:textId="77777777" w:rsidR="0092257A" w:rsidRP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B8D74D" w14:textId="77777777" w:rsidR="0092257A" w:rsidRDefault="0092257A" w:rsidP="0092257A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45743A0A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0BE617" wp14:editId="2686D207">
            <wp:extent cx="5940425" cy="79552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5B4A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2B31EE91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3599EB7F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6CEC312A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3C2703C8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3FC8DC4F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17B89593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342FEF" wp14:editId="761FB20C">
            <wp:extent cx="5940425" cy="8613616"/>
            <wp:effectExtent l="0" t="0" r="3175" b="0"/>
            <wp:docPr id="4" name="Рисунок 4" descr="2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-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4ED7D6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2EBADF65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5218F770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22D9640C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08DFEA78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E687A" wp14:editId="12FADC60">
            <wp:extent cx="5940425" cy="8615753"/>
            <wp:effectExtent l="0" t="0" r="3175" b="0"/>
            <wp:docPr id="6" name="Рисунок 6" descr="846aab99-f978-e611-80d1-005056010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6aab99-f978-e611-80d1-00505601057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32A35C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5EB1C8E0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65742C03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34C96BD9" w14:textId="77777777" w:rsidR="0092257A" w:rsidRPr="0092257A" w:rsidRDefault="0092257A" w:rsidP="0092257A">
      <w:pPr>
        <w:spacing w:after="279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kern w:val="36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b/>
          <w:bCs/>
          <w:kern w:val="36"/>
          <w:sz w:val="24"/>
          <w:szCs w:val="24"/>
          <w:lang w:eastAsia="ru-RU"/>
        </w:rPr>
        <w:t>Профилактика кишечных инфекций вирусной этиологии</w:t>
      </w:r>
    </w:p>
    <w:p w14:paraId="2E3B27DE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Вирусные кишечные инфекции</w:t>
      </w: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(например, ротавирусной, норовирусной этиологии) являются группой острых инфекционных заболеваний, для которых характерны признаки общей интоксикации и преимущественное поражение желудка и тонкого кишечника или их сочетание, т. е. гастроэнтерит или энтерит.</w:t>
      </w:r>
      <w:r w:rsidRPr="0092257A">
        <w:rPr>
          <w:rFonts w:ascii="inherit" w:eastAsia="Times New Roman" w:hAnsi="inherit" w:cs="Times New Roman"/>
          <w:color w:val="333333"/>
          <w:sz w:val="24"/>
          <w:szCs w:val="24"/>
          <w:lang w:eastAsia="ru-RU"/>
        </w:rPr>
        <w:t xml:space="preserve"> </w:t>
      </w:r>
    </w:p>
    <w:p w14:paraId="2E7546CB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642996BC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 xml:space="preserve">ирусы 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 xml:space="preserve">обладают высокой устойчивостью по отношению к физическим и химическим воздействиям, могут длительно сохранять инфекционные свойства (до 28 дней и более) на различных видах поверхностей. </w:t>
      </w:r>
    </w:p>
    <w:p w14:paraId="2A88A4F5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14:paraId="572D0BBE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Инкубационный период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составляет 12-48 часов, продолжительность заболевания – от 2 до 5 дней. Факторами передачи вирусов обычно служат руки (при нарушении правил личной гигиены), загрязненные поверхности, в учебных заведениях ими часто оказываются ручки дверей, клавиатура и «мышки» компьютеров. Кроме того, вирус может передаться через зараженные лицами с бессимптомной формой заболевания пищевые продукты, не проходящие термическую обработку. </w:t>
      </w:r>
    </w:p>
    <w:p w14:paraId="76284F76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14:paraId="037D6119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Источниками инфекции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при вирусных кишечных инфекциях являются люди (с клиническими проявлениями заболевания и носители вируса). Особенно опасны для окружающих больные, переносящие заболевание в легкой, «стертой» форме.</w:t>
      </w:r>
    </w:p>
    <w:p w14:paraId="7C02C00A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108E362C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Основные пути передачи острых кишечных инфекций вирусной этиологии:</w:t>
      </w:r>
    </w:p>
    <w:p w14:paraId="3AC0F73F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Водный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 – при употреблении некипяченой воды, инфицированной вирусами.</w:t>
      </w:r>
    </w:p>
    <w:p w14:paraId="17DA0DBF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Контактно-бытовой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 – возможно заразиться через предметы обихода и грязные руки (возбудители заболеваний могут жить на различных предметах в течение 5-7 дней).</w:t>
      </w:r>
    </w:p>
    <w:p w14:paraId="234E1468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Пищевой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 – при употреблении в пищу инфицированных продуктов.</w:t>
      </w:r>
    </w:p>
    <w:p w14:paraId="0571A038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14:paraId="731C2DED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Чаще всего причиной вирусных гастроэнтеритов являются рота- и норовирусы.</w:t>
      </w:r>
    </w:p>
    <w:p w14:paraId="1B1AD609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При появлении таких симптомов, как повышение температуры, тошнота, рвота,  боли в области живота, жидкий многократный стул, необходимо обязательно обратиться за медицинской помощью.</w:t>
      </w:r>
    </w:p>
    <w:p w14:paraId="6F91D156" w14:textId="77777777" w:rsidR="0092257A" w:rsidRPr="0092257A" w:rsidRDefault="0092257A" w:rsidP="009225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18C7AD" w14:textId="77777777" w:rsidR="0092257A" w:rsidRPr="0092257A" w:rsidRDefault="0092257A" w:rsidP="009225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еры профилактики</w:t>
      </w:r>
      <w:r w:rsidRPr="00922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вирусных  кишечных  инфекций:</w:t>
      </w:r>
    </w:p>
    <w:p w14:paraId="79B1265D" w14:textId="77777777"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для питья использовать только кипяченую воду;</w:t>
      </w:r>
    </w:p>
    <w:p w14:paraId="1C19BAEB" w14:textId="77777777"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овощи, фрукты, ягоды тщательно мыть в проточной воде, обдавать кипятком;</w:t>
      </w:r>
    </w:p>
    <w:p w14:paraId="22248A09" w14:textId="77777777"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для разделки разных видов продуктов использовать разные доски;</w:t>
      </w:r>
    </w:p>
    <w:p w14:paraId="6ED04BBD" w14:textId="77777777"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готовую вареную пищу употреблять сразу же после приготовления;</w:t>
      </w:r>
    </w:p>
    <w:p w14:paraId="47F69502" w14:textId="77777777"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пищу, приготовленную накануне, перед употреблением прокипятить или прожарить;</w:t>
      </w:r>
    </w:p>
    <w:p w14:paraId="59BF5799" w14:textId="77777777"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не употреблять в пищу продукты, доброкачественность которых вызывает сомнение;</w:t>
      </w:r>
    </w:p>
    <w:p w14:paraId="1C907BAD" w14:textId="77777777"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мясо, птицу, яйца обязательно подвергать длительной тепловой обработке;</w:t>
      </w:r>
    </w:p>
    <w:p w14:paraId="6DE54F52" w14:textId="77777777"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мыть руки с мылом, особенно перед едой и приготовлением пищи, после возвращения с улицы, пользования туалетом;</w:t>
      </w:r>
    </w:p>
    <w:p w14:paraId="1120F4D4" w14:textId="77777777" w:rsidR="0092257A" w:rsidRPr="0092257A" w:rsidRDefault="0092257A" w:rsidP="0092257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sz w:val="24"/>
          <w:szCs w:val="24"/>
          <w:lang w:eastAsia="ru-RU"/>
        </w:rPr>
        <w:t>если кто-либо из членов семьи болен и находится дома, для больного выделите отдельную посуду, белье. Для уборки мест общего пользования необходимо использовать дезинфицирующие средства.</w:t>
      </w:r>
    </w:p>
    <w:p w14:paraId="385D1C31" w14:textId="77777777" w:rsidR="0092257A" w:rsidRPr="0092257A" w:rsidRDefault="0092257A" w:rsidP="009225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0F5FF6" w14:textId="77777777" w:rsidR="0092257A" w:rsidRPr="0092257A" w:rsidRDefault="0092257A" w:rsidP="0092257A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sz w:val="24"/>
          <w:szCs w:val="24"/>
          <w:lang w:eastAsia="ru-RU"/>
        </w:rPr>
      </w:pPr>
      <w:r w:rsidRPr="0092257A">
        <w:rPr>
          <w:rFonts w:ascii="inherit" w:eastAsia="Times New Roman" w:hAnsi="inherit" w:cs="Times New Roman"/>
          <w:b/>
          <w:sz w:val="24"/>
          <w:szCs w:val="24"/>
          <w:lang w:eastAsia="ru-RU"/>
        </w:rPr>
        <w:t>Выполнение этих несложных правил поможет избежать заболеванием острой кишечной инфекцией и сохранит Ваше здоровье и здоровье Ваших близких!</w:t>
      </w:r>
    </w:p>
    <w:p w14:paraId="53E14A3D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14:paraId="04E9F941" w14:textId="77777777" w:rsidR="0092257A" w:rsidRDefault="0092257A" w:rsidP="0092257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sectPr w:rsidR="00922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C951FF"/>
    <w:multiLevelType w:val="multilevel"/>
    <w:tmpl w:val="AF36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8CD3F09"/>
    <w:multiLevelType w:val="multilevel"/>
    <w:tmpl w:val="2856DF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2B58"/>
    <w:rsid w:val="00060DFA"/>
    <w:rsid w:val="00086B91"/>
    <w:rsid w:val="000B0E41"/>
    <w:rsid w:val="002A6166"/>
    <w:rsid w:val="00307779"/>
    <w:rsid w:val="003B6AFC"/>
    <w:rsid w:val="00432B58"/>
    <w:rsid w:val="00493692"/>
    <w:rsid w:val="00745E17"/>
    <w:rsid w:val="0092257A"/>
    <w:rsid w:val="009F242F"/>
    <w:rsid w:val="00A1498A"/>
    <w:rsid w:val="00A57C5F"/>
    <w:rsid w:val="00AE6422"/>
    <w:rsid w:val="00BF2C9B"/>
    <w:rsid w:val="00CC51A3"/>
    <w:rsid w:val="00D26642"/>
    <w:rsid w:val="00D65B8B"/>
    <w:rsid w:val="00D665E6"/>
    <w:rsid w:val="00D66974"/>
    <w:rsid w:val="00E16C11"/>
    <w:rsid w:val="00F025D0"/>
    <w:rsid w:val="00F06A38"/>
    <w:rsid w:val="00F12BB9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B1902F"/>
  <w15:docId w15:val="{2E468FBB-ED03-4AF0-80D0-F58959EC9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5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7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7F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Поповская А.А.</dc:creator>
  <cp:keywords/>
  <dc:description/>
  <cp:lastModifiedBy>Елена Елена</cp:lastModifiedBy>
  <cp:revision>11</cp:revision>
  <cp:lastPrinted>2021-02-19T09:40:00Z</cp:lastPrinted>
  <dcterms:created xsi:type="dcterms:W3CDTF">2021-02-03T07:19:00Z</dcterms:created>
  <dcterms:modified xsi:type="dcterms:W3CDTF">2021-02-20T06:13:00Z</dcterms:modified>
</cp:coreProperties>
</file>