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BF" w:rsidRPr="006C0B12" w:rsidRDefault="006C0B12" w:rsidP="001F1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ЗВУКИ П </w:t>
      </w:r>
      <w:r w:rsidR="001F1FBF">
        <w:rPr>
          <w:rFonts w:ascii="Times New Roman" w:hAnsi="Times New Roman" w:cs="Times New Roman"/>
          <w:b/>
          <w:sz w:val="32"/>
          <w:szCs w:val="32"/>
        </w:rPr>
        <w:t>–</w:t>
      </w:r>
      <w:r w:rsidRPr="006C0B12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="001F1FBF">
        <w:rPr>
          <w:rFonts w:ascii="Times New Roman" w:hAnsi="Times New Roman" w:cs="Times New Roman"/>
          <w:b/>
          <w:sz w:val="32"/>
          <w:szCs w:val="32"/>
        </w:rPr>
        <w:t xml:space="preserve"> – К </w:t>
      </w:r>
    </w:p>
    <w:p w:rsidR="006C0B12" w:rsidRPr="006C0B12" w:rsidRDefault="006C0B12" w:rsidP="006C0B12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Повторить:</w:t>
      </w:r>
    </w:p>
    <w:p w:rsidR="006C0B12" w:rsidRPr="006C0B12" w:rsidRDefault="006C0B12" w:rsidP="006C0B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Звуки [П</w:t>
      </w:r>
      <w:r w:rsidRPr="006C0B12">
        <w:rPr>
          <w:rFonts w:ascii="Times New Roman" w:hAnsi="Times New Roman" w:cs="Times New Roman"/>
          <w:b/>
          <w:sz w:val="32"/>
          <w:szCs w:val="32"/>
        </w:rPr>
        <w:t>], [T]</w:t>
      </w:r>
      <w:r w:rsidR="001F1FBF">
        <w:rPr>
          <w:rFonts w:ascii="Times New Roman" w:hAnsi="Times New Roman" w:cs="Times New Roman"/>
          <w:b/>
          <w:sz w:val="32"/>
          <w:szCs w:val="32"/>
        </w:rPr>
        <w:t>, [К</w:t>
      </w:r>
      <w:r w:rsidR="001F1FBF" w:rsidRPr="006C0B12">
        <w:rPr>
          <w:rFonts w:ascii="Times New Roman" w:hAnsi="Times New Roman" w:cs="Times New Roman"/>
          <w:b/>
          <w:sz w:val="32"/>
          <w:szCs w:val="32"/>
        </w:rPr>
        <w:t>] -</w:t>
      </w:r>
      <w:r w:rsidRPr="006C0B12">
        <w:rPr>
          <w:rFonts w:ascii="Times New Roman" w:hAnsi="Times New Roman" w:cs="Times New Roman"/>
          <w:sz w:val="32"/>
          <w:szCs w:val="32"/>
        </w:rPr>
        <w:t xml:space="preserve"> согласные, глухие, твёрдые.</w:t>
      </w:r>
    </w:p>
    <w:p w:rsidR="006C0B12" w:rsidRPr="006C0B12" w:rsidRDefault="006C0B12" w:rsidP="006C0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6C0B12" w:rsidRPr="006C0B12" w:rsidRDefault="006C0B12" w:rsidP="006C0B1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Запомни и повтори в том же порядке: </w:t>
      </w:r>
    </w:p>
    <w:p w:rsidR="006C0B12" w:rsidRPr="006C0B12" w:rsidRDefault="001F1FBF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 - та – ка             по - то - к</w:t>
      </w:r>
      <w:r w:rsidR="006C0B12" w:rsidRPr="006C0B12">
        <w:rPr>
          <w:rFonts w:ascii="Times New Roman" w:hAnsi="Times New Roman" w:cs="Times New Roman"/>
          <w:sz w:val="32"/>
          <w:szCs w:val="32"/>
        </w:rPr>
        <w:t>о</w:t>
      </w:r>
    </w:p>
    <w:p w:rsidR="006C0B12" w:rsidRPr="006C0B12" w:rsidRDefault="001F1FBF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 - к</w:t>
      </w:r>
      <w:r w:rsidR="006C0B12" w:rsidRPr="006C0B12">
        <w:rPr>
          <w:rFonts w:ascii="Times New Roman" w:hAnsi="Times New Roman" w:cs="Times New Roman"/>
          <w:sz w:val="32"/>
          <w:szCs w:val="32"/>
        </w:rPr>
        <w:t xml:space="preserve">у – </w:t>
      </w:r>
      <w:proofErr w:type="spellStart"/>
      <w:r w:rsidR="006C0B12" w:rsidRPr="006C0B12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="006C0B12" w:rsidRPr="006C0B12">
        <w:rPr>
          <w:rFonts w:ascii="Times New Roman" w:hAnsi="Times New Roman" w:cs="Times New Roman"/>
          <w:sz w:val="32"/>
          <w:szCs w:val="32"/>
        </w:rPr>
        <w:t xml:space="preserve">             т</w:t>
      </w:r>
      <w:r>
        <w:rPr>
          <w:rFonts w:ascii="Times New Roman" w:hAnsi="Times New Roman" w:cs="Times New Roman"/>
          <w:sz w:val="32"/>
          <w:szCs w:val="32"/>
        </w:rPr>
        <w:t>а - па - ка</w:t>
      </w:r>
    </w:p>
    <w:p w:rsidR="006C0B12" w:rsidRPr="006C0B12" w:rsidRDefault="001F1FBF" w:rsidP="006C0B1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т</w:t>
      </w:r>
      <w:r w:rsidR="006C0B12" w:rsidRPr="006C0B12">
        <w:rPr>
          <w:rFonts w:ascii="Times New Roman" w:hAnsi="Times New Roman" w:cs="Times New Roman"/>
          <w:sz w:val="32"/>
          <w:szCs w:val="32"/>
        </w:rPr>
        <w:t xml:space="preserve">ы           </w:t>
      </w:r>
      <w:r>
        <w:rPr>
          <w:rFonts w:ascii="Times New Roman" w:hAnsi="Times New Roman" w:cs="Times New Roman"/>
          <w:sz w:val="32"/>
          <w:szCs w:val="32"/>
        </w:rPr>
        <w:t>ка - та- по</w:t>
      </w:r>
    </w:p>
    <w:p w:rsidR="006C0B12" w:rsidRPr="006C0B12" w:rsidRDefault="006C0B12" w:rsidP="00BA3D65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BA3D65">
        <w:rPr>
          <w:rFonts w:ascii="Times New Roman" w:hAnsi="Times New Roman" w:cs="Times New Roman"/>
          <w:b/>
          <w:sz w:val="32"/>
          <w:szCs w:val="32"/>
        </w:rPr>
        <w:t>Определи место звука в слове ([</w:t>
      </w:r>
      <w:r w:rsidR="00BA3D65">
        <w:rPr>
          <w:rFonts w:ascii="Times New Roman" w:hAnsi="Times New Roman" w:cs="Times New Roman"/>
          <w:b/>
          <w:sz w:val="32"/>
          <w:szCs w:val="32"/>
        </w:rPr>
        <w:t>П</w:t>
      </w:r>
      <w:r w:rsidR="00BA3D65" w:rsidRPr="006C0B12">
        <w:rPr>
          <w:rFonts w:ascii="Times New Roman" w:hAnsi="Times New Roman" w:cs="Times New Roman"/>
          <w:b/>
          <w:sz w:val="32"/>
          <w:szCs w:val="32"/>
        </w:rPr>
        <w:t>], [T]</w:t>
      </w:r>
      <w:r w:rsidR="00BA3D65">
        <w:rPr>
          <w:rFonts w:ascii="Times New Roman" w:hAnsi="Times New Roman" w:cs="Times New Roman"/>
          <w:b/>
          <w:sz w:val="32"/>
          <w:szCs w:val="32"/>
        </w:rPr>
        <w:t>, [К</w:t>
      </w:r>
      <w:r w:rsidR="00BA3D65" w:rsidRPr="006C0B12">
        <w:rPr>
          <w:rFonts w:ascii="Times New Roman" w:hAnsi="Times New Roman" w:cs="Times New Roman"/>
          <w:b/>
          <w:sz w:val="32"/>
          <w:szCs w:val="32"/>
        </w:rPr>
        <w:t>]</w:t>
      </w:r>
      <w:r w:rsidR="00BA3D65">
        <w:rPr>
          <w:rFonts w:ascii="Times New Roman" w:hAnsi="Times New Roman" w:cs="Times New Roman"/>
          <w:b/>
          <w:sz w:val="32"/>
          <w:szCs w:val="32"/>
        </w:rPr>
        <w:t>).</w:t>
      </w:r>
    </w:p>
    <w:p w:rsidR="00BA3D65" w:rsidRDefault="00BA3D65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Майка         Туча       Пушка</w:t>
      </w:r>
    </w:p>
    <w:p w:rsidR="00BA3D65" w:rsidRDefault="00BA3D65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Косы            Вата        Лупа</w:t>
      </w:r>
    </w:p>
    <w:p w:rsidR="00BA3D65" w:rsidRPr="006C0B12" w:rsidRDefault="00BA3D65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Рука             Пакет       Стоп</w:t>
      </w:r>
      <w:bookmarkStart w:id="0" w:name="_GoBack"/>
      <w:bookmarkEnd w:id="0"/>
    </w:p>
    <w:p w:rsidR="006C0B12" w:rsidRPr="006C0B12" w:rsidRDefault="006C0B12" w:rsidP="006C0B12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3. Проговаривать </w:t>
      </w:r>
      <w:r w:rsidR="001F1FBF">
        <w:rPr>
          <w:rFonts w:ascii="Times New Roman" w:hAnsi="Times New Roman" w:cs="Times New Roman"/>
          <w:b/>
          <w:sz w:val="32"/>
          <w:szCs w:val="32"/>
        </w:rPr>
        <w:t>чистоговорки</w:t>
      </w:r>
      <w:r w:rsidRPr="006C0B12">
        <w:rPr>
          <w:rFonts w:ascii="Times New Roman" w:hAnsi="Times New Roman" w:cs="Times New Roman"/>
          <w:b/>
          <w:sz w:val="32"/>
          <w:szCs w:val="32"/>
        </w:rPr>
        <w:t>:</w:t>
      </w:r>
    </w:p>
    <w:p w:rsidR="006C0B12" w:rsidRDefault="001F1FBF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 – ка – ка – быстрая река.</w:t>
      </w:r>
    </w:p>
    <w:p w:rsidR="001F1FBF" w:rsidRDefault="001F1FBF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 – ко – ко – по воде нам плыть легко.</w:t>
      </w:r>
    </w:p>
    <w:p w:rsidR="001F1FBF" w:rsidRDefault="001F1FBF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 – та – та – хвост пушистый у кота.</w:t>
      </w:r>
    </w:p>
    <w:p w:rsidR="001F1FBF" w:rsidRDefault="001F1FBF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 – ту –ту – дали молоко коту.</w:t>
      </w:r>
    </w:p>
    <w:p w:rsidR="001F1FBF" w:rsidRDefault="001F1FBF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 </w:t>
      </w:r>
      <w:r w:rsidR="00BA3D65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па – па – варится крупа.</w:t>
      </w:r>
    </w:p>
    <w:p w:rsidR="001F1FBF" w:rsidRPr="006C0B12" w:rsidRDefault="001F1FBF" w:rsidP="006C0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 – пи – пи – нас не торопи.</w:t>
      </w:r>
    </w:p>
    <w:sectPr w:rsidR="001F1FBF" w:rsidRPr="006C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A81"/>
    <w:multiLevelType w:val="hybridMultilevel"/>
    <w:tmpl w:val="D5F47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A68D3"/>
    <w:multiLevelType w:val="hybridMultilevel"/>
    <w:tmpl w:val="638C8390"/>
    <w:lvl w:ilvl="0" w:tplc="2D347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F7"/>
    <w:rsid w:val="001F1FBF"/>
    <w:rsid w:val="004A3BF7"/>
    <w:rsid w:val="005F30F2"/>
    <w:rsid w:val="006C0B12"/>
    <w:rsid w:val="00BA3D65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1834"/>
  <w15:chartTrackingRefBased/>
  <w15:docId w15:val="{167FAEC4-DF7D-407E-A189-29120B47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52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892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48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86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9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2023-12-18T08:33:00Z</dcterms:created>
  <dcterms:modified xsi:type="dcterms:W3CDTF">2023-12-18T08:33:00Z</dcterms:modified>
</cp:coreProperties>
</file>