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49" w:rsidRPr="00477C8F" w:rsidRDefault="00007A49" w:rsidP="00477C8F">
      <w:pPr>
        <w:ind w:left="-57" w:right="-113"/>
        <w:jc w:val="center"/>
        <w:rPr>
          <w:b/>
          <w:i/>
          <w:sz w:val="56"/>
          <w:szCs w:val="36"/>
        </w:rPr>
      </w:pPr>
      <w:bookmarkStart w:id="0" w:name="_GoBack"/>
      <w:r w:rsidRPr="00477C8F">
        <w:rPr>
          <w:b/>
          <w:i/>
          <w:sz w:val="56"/>
          <w:szCs w:val="36"/>
        </w:rPr>
        <w:t>Скоро в школу</w:t>
      </w:r>
    </w:p>
    <w:bookmarkEnd w:id="0"/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Дать понятие о школе. Для чего дети поступают в школу. Как называют детей, которые учатся в школе.</w:t>
      </w:r>
    </w:p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 xml:space="preserve">Сравнить, чем отличаются детский сад и школа: </w:t>
      </w:r>
    </w:p>
    <w:p w:rsidR="00007A49" w:rsidRPr="00D215E0" w:rsidRDefault="00007A49" w:rsidP="00007A49">
      <w:pPr>
        <w:pStyle w:val="a3"/>
        <w:numPr>
          <w:ilvl w:val="0"/>
          <w:numId w:val="3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Какие помещения в школе;</w:t>
      </w:r>
    </w:p>
    <w:p w:rsidR="00007A49" w:rsidRPr="00D215E0" w:rsidRDefault="00007A49" w:rsidP="00007A49">
      <w:pPr>
        <w:pStyle w:val="a3"/>
        <w:numPr>
          <w:ilvl w:val="0"/>
          <w:numId w:val="3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Какая мебель;</w:t>
      </w:r>
    </w:p>
    <w:p w:rsidR="00007A49" w:rsidRPr="00D215E0" w:rsidRDefault="00007A49" w:rsidP="00007A49">
      <w:pPr>
        <w:pStyle w:val="a3"/>
        <w:numPr>
          <w:ilvl w:val="0"/>
          <w:numId w:val="3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Кто учит детей;</w:t>
      </w:r>
    </w:p>
    <w:p w:rsidR="00007A49" w:rsidRPr="00D215E0" w:rsidRDefault="00007A49" w:rsidP="00007A49">
      <w:pPr>
        <w:pStyle w:val="a3"/>
        <w:numPr>
          <w:ilvl w:val="0"/>
          <w:numId w:val="3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Какие уроки в школе.</w:t>
      </w:r>
    </w:p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Назвать школьные принадлежности.</w:t>
      </w:r>
    </w:p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Показать детям ту школу, в которой они будут учиться.</w:t>
      </w:r>
    </w:p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Выучить стихотворение о школе.</w:t>
      </w:r>
    </w:p>
    <w:p w:rsidR="00007A49" w:rsidRDefault="00007A49" w:rsidP="00007A49">
      <w:pPr>
        <w:pStyle w:val="a3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Выучить пословицы:</w:t>
      </w:r>
    </w:p>
    <w:p w:rsidR="00007A49" w:rsidRDefault="00007A49" w:rsidP="00007A49">
      <w:pPr>
        <w:pStyle w:val="a3"/>
        <w:numPr>
          <w:ilvl w:val="0"/>
          <w:numId w:val="2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Грамоте учиться – всегда пригодится.</w:t>
      </w:r>
    </w:p>
    <w:p w:rsidR="00007A49" w:rsidRDefault="00007A49" w:rsidP="00007A49">
      <w:pPr>
        <w:pStyle w:val="a3"/>
        <w:numPr>
          <w:ilvl w:val="0"/>
          <w:numId w:val="2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Век живи – век учись.</w:t>
      </w:r>
    </w:p>
    <w:p w:rsidR="00007A49" w:rsidRPr="00BC48E1" w:rsidRDefault="00007A49" w:rsidP="00007A49">
      <w:pPr>
        <w:pStyle w:val="a3"/>
        <w:numPr>
          <w:ilvl w:val="0"/>
          <w:numId w:val="2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Без терпенья нет ученья.</w:t>
      </w:r>
    </w:p>
    <w:p w:rsidR="00007A49" w:rsidRPr="0009030A" w:rsidRDefault="00007A49" w:rsidP="00007A49">
      <w:pPr>
        <w:pStyle w:val="a3"/>
        <w:tabs>
          <w:tab w:val="left" w:pos="3667"/>
        </w:tabs>
        <w:ind w:left="284" w:firstLine="425"/>
        <w:rPr>
          <w:b/>
          <w:sz w:val="36"/>
          <w:szCs w:val="36"/>
        </w:rPr>
      </w:pPr>
      <w:r w:rsidRPr="00BC48E1">
        <w:rPr>
          <w:b/>
          <w:sz w:val="36"/>
          <w:szCs w:val="36"/>
        </w:rPr>
        <w:t>Поиграйте с ребёнком в дидактические игры:</w:t>
      </w:r>
      <w:r w:rsidRPr="00BC48E1">
        <w:rPr>
          <w:sz w:val="36"/>
          <w:szCs w:val="36"/>
        </w:rPr>
        <w:t xml:space="preserve">     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sz w:val="36"/>
          <w:szCs w:val="36"/>
          <w:u w:val="single"/>
        </w:rPr>
      </w:pPr>
      <w:r w:rsidRPr="00BC48E1">
        <w:rPr>
          <w:sz w:val="36"/>
          <w:szCs w:val="36"/>
        </w:rPr>
        <w:t xml:space="preserve">  </w:t>
      </w:r>
      <w:r w:rsidRPr="00BC48E1">
        <w:rPr>
          <w:sz w:val="36"/>
          <w:szCs w:val="36"/>
          <w:u w:val="single"/>
        </w:rPr>
        <w:t>«Подбери слова-</w:t>
      </w:r>
      <w:r>
        <w:rPr>
          <w:sz w:val="36"/>
          <w:szCs w:val="36"/>
          <w:u w:val="single"/>
        </w:rPr>
        <w:t>синонимы</w:t>
      </w:r>
      <w:r w:rsidRPr="00BC48E1">
        <w:rPr>
          <w:sz w:val="36"/>
          <w:szCs w:val="36"/>
          <w:u w:val="single"/>
        </w:rPr>
        <w:t>»</w:t>
      </w:r>
    </w:p>
    <w:p w:rsidR="00007A49" w:rsidRPr="0009030A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sz w:val="36"/>
          <w:szCs w:val="36"/>
        </w:rPr>
        <w:t xml:space="preserve">   </w:t>
      </w:r>
      <w:r>
        <w:rPr>
          <w:i/>
          <w:sz w:val="36"/>
          <w:szCs w:val="36"/>
        </w:rPr>
        <w:t xml:space="preserve">Ученик – школьник, </w:t>
      </w:r>
      <w:proofErr w:type="gramStart"/>
      <w:r>
        <w:rPr>
          <w:i/>
          <w:sz w:val="36"/>
          <w:szCs w:val="36"/>
        </w:rPr>
        <w:t>учащийся</w:t>
      </w:r>
      <w:r w:rsidRPr="00BC48E1">
        <w:rPr>
          <w:i/>
          <w:sz w:val="36"/>
          <w:szCs w:val="36"/>
        </w:rPr>
        <w:t xml:space="preserve">  и</w:t>
      </w:r>
      <w:proofErr w:type="gramEnd"/>
      <w:r w:rsidRPr="00BC48E1">
        <w:rPr>
          <w:i/>
          <w:sz w:val="36"/>
          <w:szCs w:val="36"/>
        </w:rPr>
        <w:t xml:space="preserve"> т.д.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sz w:val="36"/>
          <w:szCs w:val="36"/>
          <w:u w:val="single"/>
        </w:rPr>
      </w:pPr>
      <w:r w:rsidRPr="00BC48E1">
        <w:rPr>
          <w:sz w:val="36"/>
          <w:szCs w:val="36"/>
          <w:u w:val="single"/>
        </w:rPr>
        <w:t xml:space="preserve"> «</w:t>
      </w:r>
      <w:r>
        <w:rPr>
          <w:sz w:val="36"/>
          <w:szCs w:val="36"/>
          <w:u w:val="single"/>
        </w:rPr>
        <w:t>Какой</w:t>
      </w:r>
      <w:r w:rsidRPr="00BC48E1">
        <w:rPr>
          <w:sz w:val="36"/>
          <w:szCs w:val="36"/>
          <w:u w:val="single"/>
        </w:rPr>
        <w:t>?</w:t>
      </w:r>
      <w:r>
        <w:rPr>
          <w:sz w:val="36"/>
          <w:szCs w:val="36"/>
          <w:u w:val="single"/>
        </w:rPr>
        <w:t xml:space="preserve"> Какая?</w:t>
      </w:r>
      <w:r w:rsidRPr="00BC48E1">
        <w:rPr>
          <w:sz w:val="36"/>
          <w:szCs w:val="36"/>
          <w:u w:val="single"/>
        </w:rPr>
        <w:t>»</w:t>
      </w:r>
    </w:p>
    <w:p w:rsidR="00007A49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>Форма в школе – школьная форма,</w:t>
      </w:r>
    </w:p>
    <w:p w:rsidR="00007A49" w:rsidRPr="0009030A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Доска в классе – классная доска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sz w:val="36"/>
          <w:szCs w:val="36"/>
          <w:u w:val="single"/>
        </w:rPr>
      </w:pPr>
      <w:r w:rsidRPr="00BC48E1">
        <w:rPr>
          <w:sz w:val="36"/>
          <w:szCs w:val="36"/>
        </w:rPr>
        <w:t xml:space="preserve">      </w:t>
      </w:r>
      <w:r w:rsidRPr="00BC48E1">
        <w:rPr>
          <w:sz w:val="36"/>
          <w:szCs w:val="36"/>
          <w:u w:val="single"/>
        </w:rPr>
        <w:t>«Посчитай-ка»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sz w:val="36"/>
          <w:szCs w:val="36"/>
        </w:rPr>
        <w:t xml:space="preserve">   </w:t>
      </w:r>
      <w:r>
        <w:rPr>
          <w:i/>
          <w:sz w:val="36"/>
          <w:szCs w:val="36"/>
        </w:rPr>
        <w:t>Одна тетрадь, две тетради</w:t>
      </w:r>
      <w:r w:rsidRPr="00BC48E1">
        <w:rPr>
          <w:i/>
          <w:sz w:val="36"/>
          <w:szCs w:val="36"/>
        </w:rPr>
        <w:t>, три …и т.д.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карандаш, два карандаш</w:t>
      </w:r>
      <w:r w:rsidRPr="00BC48E1">
        <w:rPr>
          <w:i/>
          <w:sz w:val="36"/>
          <w:szCs w:val="36"/>
        </w:rPr>
        <w:t>а, … пять… и т.д.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Одна ручка</w:t>
      </w:r>
      <w:r w:rsidRPr="00BC48E1">
        <w:rPr>
          <w:i/>
          <w:sz w:val="36"/>
          <w:szCs w:val="36"/>
        </w:rPr>
        <w:t>…</w:t>
      </w:r>
    </w:p>
    <w:p w:rsidR="00007A49" w:rsidRPr="00BC48E1" w:rsidRDefault="00007A49" w:rsidP="00007A49">
      <w:pPr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Одна парта</w:t>
      </w:r>
      <w:r w:rsidRPr="00BC48E1">
        <w:rPr>
          <w:i/>
          <w:sz w:val="36"/>
          <w:szCs w:val="36"/>
        </w:rPr>
        <w:t>…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портфель</w:t>
      </w:r>
      <w:r w:rsidRPr="00BC48E1">
        <w:rPr>
          <w:i/>
          <w:sz w:val="36"/>
          <w:szCs w:val="36"/>
        </w:rPr>
        <w:t>…</w:t>
      </w:r>
    </w:p>
    <w:p w:rsidR="00007A49" w:rsidRPr="00BC48E1" w:rsidRDefault="00007A49" w:rsidP="00007A49">
      <w:pPr>
        <w:pStyle w:val="a3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пенал</w:t>
      </w:r>
      <w:r w:rsidRPr="00BC48E1">
        <w:rPr>
          <w:i/>
          <w:sz w:val="36"/>
          <w:szCs w:val="36"/>
        </w:rPr>
        <w:t>…</w:t>
      </w:r>
    </w:p>
    <w:p w:rsidR="00007A49" w:rsidRPr="00BC48E1" w:rsidRDefault="00007A49" w:rsidP="00007A49">
      <w:pPr>
        <w:ind w:right="-113"/>
        <w:rPr>
          <w:sz w:val="36"/>
          <w:szCs w:val="36"/>
        </w:rPr>
      </w:pPr>
    </w:p>
    <w:p w:rsidR="00007A49" w:rsidRPr="00D215E0" w:rsidRDefault="00007A49" w:rsidP="00007A49">
      <w:pPr>
        <w:pStyle w:val="a3"/>
        <w:ind w:right="-113"/>
        <w:rPr>
          <w:sz w:val="36"/>
          <w:szCs w:val="36"/>
        </w:rPr>
      </w:pPr>
    </w:p>
    <w:p w:rsidR="00007A49" w:rsidRDefault="00007A49" w:rsidP="00007A49">
      <w:pPr>
        <w:ind w:left="-57" w:right="-113"/>
        <w:jc w:val="center"/>
        <w:rPr>
          <w:b/>
          <w:i/>
          <w:sz w:val="48"/>
          <w:szCs w:val="36"/>
        </w:rPr>
      </w:pPr>
      <w:r w:rsidRPr="0009030A">
        <w:rPr>
          <w:b/>
          <w:i/>
          <w:sz w:val="48"/>
          <w:szCs w:val="36"/>
        </w:rPr>
        <w:t>Стихотворение</w:t>
      </w:r>
    </w:p>
    <w:p w:rsidR="00007A49" w:rsidRPr="0009030A" w:rsidRDefault="00007A49" w:rsidP="00007A49">
      <w:pPr>
        <w:ind w:left="-57" w:right="-113"/>
        <w:jc w:val="center"/>
        <w:rPr>
          <w:b/>
          <w:i/>
          <w:sz w:val="48"/>
          <w:szCs w:val="36"/>
        </w:rPr>
      </w:pP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Семь ночей и дней в неделе,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lastRenderedPageBreak/>
        <w:t>Семь вещей у нас в портфеле.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Промокашка и тетрадь,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Ручка есть, чтобы писать,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И резинка, чтобы пятна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Убирала аккуратно.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И пенал, и карандаш,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И букварь – приятель наш.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spellStart"/>
      <w:r w:rsidRPr="0009030A">
        <w:rPr>
          <w:i/>
          <w:sz w:val="36"/>
          <w:szCs w:val="36"/>
        </w:rPr>
        <w:t>С.Маршак</w:t>
      </w:r>
      <w:proofErr w:type="spellEnd"/>
    </w:p>
    <w:p w:rsidR="00007A49" w:rsidRDefault="00007A49" w:rsidP="00007A49">
      <w:pPr>
        <w:ind w:left="-57" w:right="-113"/>
        <w:jc w:val="center"/>
        <w:rPr>
          <w:b/>
          <w:i/>
          <w:sz w:val="36"/>
          <w:szCs w:val="36"/>
        </w:rPr>
      </w:pPr>
    </w:p>
    <w:p w:rsidR="00007A49" w:rsidRPr="0009030A" w:rsidRDefault="00007A49" w:rsidP="00007A49">
      <w:pPr>
        <w:ind w:left="-57" w:right="-113"/>
        <w:rPr>
          <w:b/>
          <w:i/>
          <w:sz w:val="44"/>
          <w:szCs w:val="36"/>
        </w:rPr>
      </w:pPr>
      <w:r w:rsidRPr="0009030A">
        <w:rPr>
          <w:b/>
          <w:i/>
          <w:sz w:val="44"/>
          <w:szCs w:val="36"/>
        </w:rPr>
        <w:t>Пальчиковая игра</w:t>
      </w:r>
    </w:p>
    <w:p w:rsidR="00007A49" w:rsidRPr="0009030A" w:rsidRDefault="00007A49" w:rsidP="00007A49">
      <w:pPr>
        <w:ind w:left="-57" w:right="-113"/>
        <w:rPr>
          <w:b/>
          <w:i/>
          <w:sz w:val="44"/>
          <w:szCs w:val="36"/>
        </w:rPr>
      </w:pPr>
      <w:r w:rsidRPr="0009030A">
        <w:rPr>
          <w:b/>
          <w:i/>
          <w:sz w:val="44"/>
          <w:szCs w:val="36"/>
        </w:rPr>
        <w:t>«Наши пальчики»</w:t>
      </w:r>
    </w:p>
    <w:p w:rsidR="00007A49" w:rsidRDefault="00007A49" w:rsidP="00007A49">
      <w:pPr>
        <w:ind w:left="-57" w:right="-113"/>
        <w:jc w:val="center"/>
        <w:rPr>
          <w:b/>
          <w:i/>
          <w:sz w:val="36"/>
          <w:szCs w:val="36"/>
        </w:rPr>
      </w:pP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Мы писали, мы писали,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А теперь все дружно встали.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Ножками потопали,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Ручками похлопали.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09030A">
        <w:rPr>
          <w:i/>
          <w:sz w:val="36"/>
          <w:szCs w:val="36"/>
        </w:rPr>
        <w:t>(Ритмично сжимать пальцы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 xml:space="preserve">  в кулачки.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 xml:space="preserve">  Выполнять соответствующие 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 xml:space="preserve">  движения.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 xml:space="preserve">  Ритмично сжимать пальцы</w:t>
      </w:r>
    </w:p>
    <w:p w:rsidR="00007A49" w:rsidRPr="0009030A" w:rsidRDefault="00007A49" w:rsidP="00007A49">
      <w:pPr>
        <w:ind w:left="-57" w:right="-113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 xml:space="preserve">  в кулачки).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Мы писали, мы писали,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Наши пальчики устали.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Мы немножко отдохнем – </w:t>
      </w:r>
    </w:p>
    <w:p w:rsidR="00007A49" w:rsidRDefault="00007A49" w:rsidP="00007A49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 xml:space="preserve">  И опять писать начнем.</w:t>
      </w:r>
    </w:p>
    <w:p w:rsidR="00007A49" w:rsidRDefault="00007A49" w:rsidP="00007A49">
      <w:pPr>
        <w:ind w:left="-57" w:right="-113"/>
        <w:rPr>
          <w:sz w:val="36"/>
          <w:szCs w:val="36"/>
        </w:rPr>
      </w:pPr>
    </w:p>
    <w:p w:rsidR="00477C8F" w:rsidRDefault="00477C8F" w:rsidP="00477C8F">
      <w:pPr>
        <w:pStyle w:val="a3"/>
        <w:tabs>
          <w:tab w:val="left" w:pos="3667"/>
        </w:tabs>
        <w:ind w:left="284" w:firstLine="425"/>
        <w:rPr>
          <w:b/>
          <w:sz w:val="48"/>
          <w:szCs w:val="48"/>
        </w:rPr>
      </w:pPr>
      <w:r>
        <w:rPr>
          <w:b/>
          <w:sz w:val="48"/>
          <w:szCs w:val="48"/>
        </w:rPr>
        <w:t>Поиграйте с ребёнком в дидактические игры:</w:t>
      </w:r>
      <w:r>
        <w:rPr>
          <w:sz w:val="48"/>
          <w:szCs w:val="48"/>
        </w:rPr>
        <w:t xml:space="preserve">     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  <w:u w:val="single"/>
        </w:rPr>
        <w:t>«Подбери слова-синонимы»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i/>
          <w:sz w:val="48"/>
          <w:szCs w:val="48"/>
        </w:rPr>
        <w:t xml:space="preserve">Ученик – школьник, </w:t>
      </w:r>
      <w:proofErr w:type="gramStart"/>
      <w:r>
        <w:rPr>
          <w:i/>
          <w:sz w:val="48"/>
          <w:szCs w:val="48"/>
        </w:rPr>
        <w:t>учащийся  и</w:t>
      </w:r>
      <w:proofErr w:type="gramEnd"/>
      <w:r>
        <w:rPr>
          <w:i/>
          <w:sz w:val="48"/>
          <w:szCs w:val="48"/>
        </w:rPr>
        <w:t xml:space="preserve"> т.д.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«Какой? Какая?»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 xml:space="preserve">   Форма в школе – школьная форма,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Доска в классе – классная доска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</w:t>
      </w:r>
      <w:r>
        <w:rPr>
          <w:sz w:val="48"/>
          <w:szCs w:val="48"/>
          <w:u w:val="single"/>
        </w:rPr>
        <w:t>«Посчитай-ка»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i/>
          <w:sz w:val="48"/>
          <w:szCs w:val="48"/>
        </w:rPr>
        <w:t>Одна тетрадь, две тетради, три …и т.д.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Один карандаш, два карандаша, … пять… и т.д.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Одна ручка…</w:t>
      </w:r>
    </w:p>
    <w:p w:rsidR="00477C8F" w:rsidRDefault="00477C8F" w:rsidP="00477C8F">
      <w:pPr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Одна парта…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Один портфель…</w:t>
      </w:r>
    </w:p>
    <w:p w:rsidR="00477C8F" w:rsidRDefault="00477C8F" w:rsidP="00477C8F">
      <w:pPr>
        <w:pStyle w:val="a3"/>
        <w:tabs>
          <w:tab w:val="left" w:pos="3667"/>
        </w:tabs>
        <w:ind w:left="284" w:firstLine="42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Один пенал…</w:t>
      </w:r>
    </w:p>
    <w:p w:rsidR="00477C8F" w:rsidRDefault="00477C8F" w:rsidP="00477C8F"/>
    <w:p w:rsidR="00007A49" w:rsidRDefault="00007A49" w:rsidP="00007A49">
      <w:pPr>
        <w:ind w:left="-57" w:right="-113"/>
        <w:rPr>
          <w:sz w:val="36"/>
          <w:szCs w:val="36"/>
        </w:rPr>
      </w:pPr>
    </w:p>
    <w:p w:rsidR="00007A49" w:rsidRDefault="00007A49" w:rsidP="00007A49"/>
    <w:p w:rsidR="00687936" w:rsidRDefault="00687936"/>
    <w:sectPr w:rsidR="00687936" w:rsidSect="00FC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CAB"/>
    <w:multiLevelType w:val="hybridMultilevel"/>
    <w:tmpl w:val="6CAEDD74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37236727"/>
    <w:multiLevelType w:val="hybridMultilevel"/>
    <w:tmpl w:val="145EDCF2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5E3A19BE"/>
    <w:multiLevelType w:val="hybridMultilevel"/>
    <w:tmpl w:val="9B7EB8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E"/>
    <w:rsid w:val="00007A49"/>
    <w:rsid w:val="00370F0E"/>
    <w:rsid w:val="00477C8F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46CA-867E-4903-9239-A5A5BB6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49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2020-05-08T03:35:00Z</dcterms:created>
  <dcterms:modified xsi:type="dcterms:W3CDTF">2020-05-08T03:37:00Z</dcterms:modified>
</cp:coreProperties>
</file>