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B" w:rsidRDefault="002B242B" w:rsidP="002B242B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Развиваем воображение</w:t>
      </w:r>
    </w:p>
    <w:p w:rsidR="002B242B" w:rsidRDefault="002B242B" w:rsidP="002B242B">
      <w:pPr>
        <w:jc w:val="center"/>
        <w:rPr>
          <w:rFonts w:ascii="Arial" w:hAnsi="Arial" w:cs="Arial"/>
          <w:sz w:val="32"/>
          <w:szCs w:val="32"/>
        </w:rPr>
      </w:pPr>
    </w:p>
    <w:p w:rsidR="002B242B" w:rsidRDefault="002B242B" w:rsidP="002B242B">
      <w:pPr>
        <w:shd w:val="clear" w:color="auto" w:fill="FFFFFF"/>
        <w:spacing w:before="144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 xml:space="preserve">Ушинский, подчеркивая важность воображения, говорил, что </w:t>
      </w:r>
      <w:r>
        <w:rPr>
          <w:rFonts w:ascii="Arial" w:hAnsi="Arial" w:cs="Arial"/>
          <w:color w:val="000000"/>
          <w:spacing w:val="-4"/>
          <w:sz w:val="32"/>
          <w:szCs w:val="32"/>
        </w:rPr>
        <w:t xml:space="preserve"> «сильное и деятельное воображение есть </w:t>
      </w:r>
      <w:r>
        <w:rPr>
          <w:rFonts w:ascii="Arial" w:hAnsi="Arial" w:cs="Arial"/>
          <w:color w:val="000000"/>
          <w:spacing w:val="-2"/>
          <w:sz w:val="32"/>
          <w:szCs w:val="32"/>
        </w:rPr>
        <w:t xml:space="preserve">нежность великого ума». Воображение ребенка не развивается само </w:t>
      </w:r>
      <w:r>
        <w:rPr>
          <w:rFonts w:ascii="Arial" w:hAnsi="Arial" w:cs="Arial"/>
          <w:color w:val="000000"/>
          <w:spacing w:val="-5"/>
          <w:sz w:val="32"/>
          <w:szCs w:val="32"/>
        </w:rPr>
        <w:t xml:space="preserve"> собой. Необходимо создать такие условия, </w:t>
      </w:r>
      <w:r>
        <w:rPr>
          <w:rFonts w:ascii="Arial" w:hAnsi="Arial" w:cs="Arial"/>
          <w:color w:val="000000"/>
          <w:spacing w:val="-2"/>
          <w:sz w:val="32"/>
          <w:szCs w:val="32"/>
        </w:rPr>
        <w:t xml:space="preserve">при которых ребенок  сможет свободно фантазировать. Наиболее простой и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доступный </w:t>
      </w:r>
      <w:r>
        <w:rPr>
          <w:rFonts w:ascii="Arial" w:hAnsi="Arial" w:cs="Arial"/>
          <w:b/>
          <w:color w:val="000000"/>
          <w:spacing w:val="-6"/>
          <w:sz w:val="32"/>
          <w:szCs w:val="32"/>
        </w:rPr>
        <w:t xml:space="preserve"> способ</w:t>
      </w:r>
      <w:r>
        <w:rPr>
          <w:rFonts w:ascii="Arial" w:hAnsi="Arial" w:cs="Arial"/>
          <w:color w:val="000000"/>
          <w:spacing w:val="-6"/>
          <w:sz w:val="32"/>
          <w:szCs w:val="32"/>
        </w:rPr>
        <w:t xml:space="preserve"> — сочинение </w:t>
      </w:r>
      <w:proofErr w:type="spellStart"/>
      <w:r>
        <w:rPr>
          <w:rFonts w:ascii="Arial" w:hAnsi="Arial" w:cs="Arial"/>
          <w:color w:val="000000"/>
          <w:spacing w:val="-6"/>
          <w:sz w:val="32"/>
          <w:szCs w:val="32"/>
        </w:rPr>
        <w:t>чистоговорок-небылиц</w:t>
      </w:r>
      <w:proofErr w:type="spellEnd"/>
      <w:r>
        <w:rPr>
          <w:rFonts w:ascii="Arial" w:hAnsi="Arial" w:cs="Arial"/>
          <w:color w:val="000000"/>
          <w:spacing w:val="-6"/>
          <w:sz w:val="32"/>
          <w:szCs w:val="32"/>
        </w:rPr>
        <w:t>:</w:t>
      </w:r>
    </w:p>
    <w:p w:rsidR="002B242B" w:rsidRDefault="002B242B" w:rsidP="002B242B">
      <w:pPr>
        <w:shd w:val="clear" w:color="auto" w:fill="FFFFFF"/>
        <w:tabs>
          <w:tab w:val="left" w:pos="5827"/>
        </w:tabs>
        <w:spacing w:before="120" w:line="360" w:lineRule="auto"/>
        <w:ind w:left="107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pacing w:val="-1"/>
          <w:sz w:val="32"/>
          <w:szCs w:val="32"/>
        </w:rPr>
        <w:t xml:space="preserve">Люд-люд-люд, в гости к нам пришел верблюд,   </w:t>
      </w:r>
      <w:r>
        <w:rPr>
          <w:rFonts w:ascii="Arial" w:hAnsi="Arial" w:cs="Arial"/>
          <w:color w:val="000000"/>
          <w:spacing w:val="-1"/>
          <w:sz w:val="32"/>
          <w:szCs w:val="32"/>
        </w:rPr>
        <w:br/>
      </w:r>
      <w:proofErr w:type="spellStart"/>
      <w:r>
        <w:rPr>
          <w:rFonts w:ascii="Arial" w:hAnsi="Arial" w:cs="Arial"/>
          <w:color w:val="000000"/>
          <w:spacing w:val="-3"/>
          <w:sz w:val="32"/>
          <w:szCs w:val="32"/>
        </w:rPr>
        <w:t>ол-ол-ол</w:t>
      </w:r>
      <w:proofErr w:type="spellEnd"/>
      <w:r>
        <w:rPr>
          <w:rFonts w:ascii="Arial" w:hAnsi="Arial" w:cs="Arial"/>
          <w:color w:val="000000"/>
          <w:spacing w:val="-3"/>
          <w:sz w:val="32"/>
          <w:szCs w:val="32"/>
        </w:rPr>
        <w:t>, пригласим его за стол,</w:t>
      </w:r>
      <w:r>
        <w:rPr>
          <w:rFonts w:ascii="Arial" w:hAnsi="Arial" w:cs="Arial"/>
          <w:color w:val="000000"/>
          <w:sz w:val="32"/>
          <w:szCs w:val="32"/>
        </w:rPr>
        <w:tab/>
      </w:r>
    </w:p>
    <w:p w:rsidR="002B242B" w:rsidRDefault="002B242B" w:rsidP="002B242B">
      <w:pPr>
        <w:shd w:val="clear" w:color="auto" w:fill="FFFFFF"/>
        <w:tabs>
          <w:tab w:val="left" w:pos="5813"/>
        </w:tabs>
        <w:spacing w:before="10" w:line="360" w:lineRule="auto"/>
        <w:ind w:left="1070"/>
        <w:rPr>
          <w:rFonts w:ascii="Arial" w:hAnsi="Arial" w:cs="Arial"/>
          <w:iCs/>
          <w:color w:val="000000"/>
          <w:spacing w:val="-25"/>
          <w:sz w:val="32"/>
          <w:szCs w:val="32"/>
        </w:rPr>
      </w:pPr>
      <w:r>
        <w:rPr>
          <w:rFonts w:ascii="Arial" w:hAnsi="Arial" w:cs="Arial"/>
          <w:color w:val="000000"/>
          <w:spacing w:val="-3"/>
          <w:sz w:val="32"/>
          <w:szCs w:val="32"/>
        </w:rPr>
        <w:t>им-им-им, верблюда чаем угостим.</w:t>
      </w:r>
      <w:r>
        <w:rPr>
          <w:rFonts w:ascii="Arial" w:hAnsi="Arial" w:cs="Arial"/>
          <w:color w:val="000000"/>
          <w:sz w:val="32"/>
          <w:szCs w:val="32"/>
        </w:rPr>
        <w:tab/>
      </w:r>
    </w:p>
    <w:p w:rsidR="002B242B" w:rsidRDefault="002B242B" w:rsidP="002B242B">
      <w:pPr>
        <w:shd w:val="clear" w:color="auto" w:fill="FFFFFF"/>
        <w:spacing w:before="154" w:line="360" w:lineRule="auto"/>
        <w:ind w:right="139" w:firstLine="542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pacing w:val="-8"/>
          <w:sz w:val="32"/>
          <w:szCs w:val="32"/>
        </w:rPr>
        <w:t>Чистоговорки-небылицы</w:t>
      </w:r>
      <w:proofErr w:type="spellEnd"/>
      <w:r>
        <w:rPr>
          <w:rFonts w:ascii="Arial" w:hAnsi="Arial" w:cs="Arial"/>
          <w:color w:val="000000"/>
          <w:spacing w:val="-8"/>
          <w:sz w:val="32"/>
          <w:szCs w:val="32"/>
        </w:rPr>
        <w:t xml:space="preserve"> развивают воображение, чувство ритма</w:t>
      </w:r>
      <w:r>
        <w:rPr>
          <w:rFonts w:ascii="Arial" w:hAnsi="Arial" w:cs="Arial"/>
          <w:smallCap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и умение пользоваться рифмой. Они доступны всем детям </w:t>
      </w:r>
      <w:r>
        <w:rPr>
          <w:rFonts w:ascii="Arial" w:hAnsi="Arial" w:cs="Arial"/>
          <w:color w:val="000000"/>
          <w:spacing w:val="-6"/>
          <w:sz w:val="32"/>
          <w:szCs w:val="32"/>
        </w:rPr>
        <w:t>и вызывают у них неослабевающий интерес.</w:t>
      </w:r>
    </w:p>
    <w:p w:rsidR="002B242B" w:rsidRDefault="002B242B" w:rsidP="002B242B">
      <w:pPr>
        <w:shd w:val="clear" w:color="auto" w:fill="FFFFFF"/>
        <w:spacing w:before="29" w:line="360" w:lineRule="auto"/>
        <w:ind w:right="154" w:firstLine="5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pacing w:val="-6"/>
          <w:sz w:val="32"/>
          <w:szCs w:val="32"/>
        </w:rPr>
        <w:t>Второй способ</w:t>
      </w:r>
      <w:r>
        <w:rPr>
          <w:rFonts w:ascii="Arial" w:hAnsi="Arial" w:cs="Arial"/>
          <w:color w:val="000000"/>
          <w:spacing w:val="-6"/>
          <w:sz w:val="32"/>
          <w:szCs w:val="32"/>
        </w:rPr>
        <w:t xml:space="preserve"> развития воображения — одушевление предме</w:t>
      </w:r>
      <w:r>
        <w:rPr>
          <w:rFonts w:ascii="Arial" w:hAnsi="Arial" w:cs="Arial"/>
          <w:color w:val="000000"/>
          <w:spacing w:val="-6"/>
          <w:sz w:val="32"/>
          <w:szCs w:val="32"/>
        </w:rPr>
        <w:softHyphen/>
      </w:r>
      <w:r>
        <w:rPr>
          <w:rFonts w:ascii="Arial" w:hAnsi="Arial" w:cs="Arial"/>
          <w:color w:val="000000"/>
          <w:spacing w:val="-1"/>
          <w:sz w:val="32"/>
          <w:szCs w:val="32"/>
        </w:rPr>
        <w:t xml:space="preserve">том, окружающих ребенка. Можно придумать диалог телевизора </w:t>
      </w:r>
      <w:r>
        <w:rPr>
          <w:rFonts w:ascii="Arial" w:hAnsi="Arial" w:cs="Arial"/>
          <w:color w:val="000000"/>
          <w:spacing w:val="-6"/>
          <w:sz w:val="32"/>
          <w:szCs w:val="32"/>
        </w:rPr>
        <w:t xml:space="preserve">с утюгом, стола со стулом, пылесоса с ковром. Используя прием </w:t>
      </w:r>
      <w:r>
        <w:rPr>
          <w:rFonts w:ascii="Arial" w:hAnsi="Arial" w:cs="Arial"/>
          <w:color w:val="000000"/>
          <w:spacing w:val="-5"/>
          <w:sz w:val="32"/>
          <w:szCs w:val="32"/>
        </w:rPr>
        <w:t xml:space="preserve">«оживления» предметов, можно говорить от имени солнца, дерева, </w:t>
      </w:r>
      <w:r>
        <w:rPr>
          <w:rFonts w:ascii="Arial" w:hAnsi="Arial" w:cs="Arial"/>
          <w:color w:val="000000"/>
          <w:spacing w:val="-1"/>
          <w:sz w:val="32"/>
          <w:szCs w:val="32"/>
        </w:rPr>
        <w:t>сосульки, птицы, зверя и любого времени года.</w:t>
      </w:r>
    </w:p>
    <w:p w:rsidR="002B242B" w:rsidRDefault="002B242B" w:rsidP="002B242B">
      <w:pPr>
        <w:shd w:val="clear" w:color="auto" w:fill="FFFFFF"/>
        <w:spacing w:before="34" w:line="360" w:lineRule="auto"/>
        <w:ind w:left="67" w:right="173" w:firstLine="442"/>
        <w:jc w:val="both"/>
        <w:rPr>
          <w:rFonts w:ascii="Arial" w:hAnsi="Arial" w:cs="Arial"/>
          <w:color w:val="000000"/>
          <w:spacing w:val="-9"/>
          <w:sz w:val="32"/>
          <w:szCs w:val="32"/>
        </w:rPr>
      </w:pPr>
      <w:r>
        <w:rPr>
          <w:rFonts w:ascii="Arial" w:hAnsi="Arial" w:cs="Arial"/>
          <w:color w:val="000000"/>
          <w:spacing w:val="-6"/>
          <w:sz w:val="32"/>
          <w:szCs w:val="32"/>
        </w:rPr>
        <w:t xml:space="preserve">Высокий уровень воображения проявляется в сочинении сказок </w:t>
      </w:r>
      <w:r>
        <w:rPr>
          <w:rFonts w:ascii="Arial" w:hAnsi="Arial" w:cs="Arial"/>
          <w:color w:val="000000"/>
          <w:spacing w:val="2"/>
          <w:sz w:val="32"/>
          <w:szCs w:val="32"/>
        </w:rPr>
        <w:t xml:space="preserve">и рассказов. В рассказах отражаются события реальной жизни, </w:t>
      </w:r>
      <w:r>
        <w:rPr>
          <w:rFonts w:ascii="Arial" w:hAnsi="Arial" w:cs="Arial"/>
          <w:color w:val="000000"/>
          <w:spacing w:val="-4"/>
          <w:sz w:val="32"/>
          <w:szCs w:val="32"/>
        </w:rPr>
        <w:t xml:space="preserve">а в сказках — вымышленные. Сказка — полет фантазии ребенка. </w:t>
      </w:r>
      <w:r>
        <w:rPr>
          <w:rFonts w:ascii="Arial" w:hAnsi="Arial" w:cs="Arial"/>
          <w:color w:val="000000"/>
          <w:spacing w:val="-5"/>
          <w:sz w:val="32"/>
          <w:szCs w:val="32"/>
        </w:rPr>
        <w:t>Темы сказок могут быть самыми разными: путешествия, приклю</w:t>
      </w:r>
      <w:r>
        <w:rPr>
          <w:rFonts w:ascii="Arial" w:hAnsi="Arial" w:cs="Arial"/>
          <w:color w:val="000000"/>
          <w:spacing w:val="-5"/>
          <w:sz w:val="32"/>
          <w:szCs w:val="32"/>
        </w:rPr>
        <w:softHyphen/>
      </w:r>
      <w:r>
        <w:rPr>
          <w:rFonts w:ascii="Arial" w:hAnsi="Arial" w:cs="Arial"/>
          <w:color w:val="000000"/>
          <w:spacing w:val="-3"/>
          <w:sz w:val="32"/>
          <w:szCs w:val="32"/>
        </w:rPr>
        <w:t xml:space="preserve">чения в волшебных странах, встречи с разными героями и т. д. </w:t>
      </w:r>
      <w:r>
        <w:rPr>
          <w:rFonts w:ascii="Arial" w:hAnsi="Arial" w:cs="Arial"/>
          <w:color w:val="000000"/>
          <w:spacing w:val="-5"/>
          <w:sz w:val="32"/>
          <w:szCs w:val="32"/>
        </w:rPr>
        <w:t xml:space="preserve">Интересные и забавные </w:t>
      </w:r>
      <w:r>
        <w:rPr>
          <w:rFonts w:ascii="Arial" w:hAnsi="Arial" w:cs="Arial"/>
          <w:color w:val="000000"/>
          <w:spacing w:val="-5"/>
          <w:sz w:val="32"/>
          <w:szCs w:val="32"/>
        </w:rPr>
        <w:lastRenderedPageBreak/>
        <w:t xml:space="preserve">приключения могут произойти с разными игрушками и предметами из окружения детей, а также с разными </w:t>
      </w:r>
      <w:r>
        <w:rPr>
          <w:rFonts w:ascii="Arial" w:hAnsi="Arial" w:cs="Arial"/>
          <w:color w:val="000000"/>
          <w:spacing w:val="-9"/>
          <w:sz w:val="32"/>
          <w:szCs w:val="32"/>
        </w:rPr>
        <w:t>животными.</w:t>
      </w:r>
    </w:p>
    <w:p w:rsidR="002B242B" w:rsidRDefault="002B242B" w:rsidP="002B242B">
      <w:pPr>
        <w:shd w:val="clear" w:color="auto" w:fill="FFFFFF"/>
        <w:spacing w:before="34" w:line="360" w:lineRule="auto"/>
        <w:ind w:left="67" w:right="173" w:firstLine="442"/>
        <w:jc w:val="both"/>
        <w:rPr>
          <w:rFonts w:ascii="Arial" w:hAnsi="Arial" w:cs="Arial"/>
          <w:sz w:val="32"/>
          <w:szCs w:val="32"/>
        </w:rPr>
      </w:pPr>
    </w:p>
    <w:p w:rsidR="002B242B" w:rsidRDefault="002B242B" w:rsidP="002B242B">
      <w:pPr>
        <w:shd w:val="clear" w:color="auto" w:fill="FFFFFF"/>
        <w:spacing w:before="82" w:line="360" w:lineRule="auto"/>
        <w:ind w:left="62" w:right="226" w:firstLine="394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pacing w:val="-4"/>
          <w:sz w:val="32"/>
          <w:szCs w:val="32"/>
        </w:rPr>
        <w:t xml:space="preserve">В каждом ребенке заложен огромный 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творческий потенциал</w:t>
      </w:r>
      <w:r>
        <w:rPr>
          <w:rFonts w:ascii="Arial" w:hAnsi="Arial" w:cs="Arial"/>
          <w:color w:val="000000"/>
          <w:spacing w:val="-4"/>
          <w:sz w:val="32"/>
          <w:szCs w:val="32"/>
        </w:rPr>
        <w:t xml:space="preserve">, </w:t>
      </w:r>
      <w:r>
        <w:rPr>
          <w:rFonts w:ascii="Arial" w:hAnsi="Arial" w:cs="Arial"/>
          <w:color w:val="000000"/>
          <w:sz w:val="32"/>
          <w:szCs w:val="32"/>
        </w:rPr>
        <w:t>необходимо только вовремя дать толчок к его развитию!</w:t>
      </w:r>
    </w:p>
    <w:p w:rsidR="00451DE6" w:rsidRDefault="00451DE6"/>
    <w:sectPr w:rsidR="00451DE6" w:rsidSect="004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2B"/>
    <w:rsid w:val="002B242B"/>
    <w:rsid w:val="004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2017-02-03T05:28:00Z</dcterms:created>
  <dcterms:modified xsi:type="dcterms:W3CDTF">2017-02-03T05:28:00Z</dcterms:modified>
</cp:coreProperties>
</file>